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1994200"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6600893" w14:textId="51B77D96" w:rsidR="00667A2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61317120" w:history="1">
            <w:r w:rsidR="00667A23" w:rsidRPr="00621EA3">
              <w:rPr>
                <w:rStyle w:val="Hyperlink"/>
              </w:rPr>
              <w:t>Списък на използваните съкращения</w:t>
            </w:r>
            <w:r w:rsidR="00667A23">
              <w:rPr>
                <w:webHidden/>
              </w:rPr>
              <w:tab/>
            </w:r>
            <w:r w:rsidR="00667A23">
              <w:rPr>
                <w:webHidden/>
              </w:rPr>
              <w:fldChar w:fldCharType="begin"/>
            </w:r>
            <w:r w:rsidR="00667A23">
              <w:rPr>
                <w:webHidden/>
              </w:rPr>
              <w:instrText xml:space="preserve"> PAGEREF _Toc161317120 \h </w:instrText>
            </w:r>
            <w:r w:rsidR="00667A23">
              <w:rPr>
                <w:webHidden/>
              </w:rPr>
            </w:r>
            <w:r w:rsidR="00667A23">
              <w:rPr>
                <w:webHidden/>
              </w:rPr>
              <w:fldChar w:fldCharType="separate"/>
            </w:r>
            <w:r w:rsidR="00667A23">
              <w:rPr>
                <w:webHidden/>
              </w:rPr>
              <w:t>3</w:t>
            </w:r>
            <w:r w:rsidR="00667A23">
              <w:rPr>
                <w:webHidden/>
              </w:rPr>
              <w:fldChar w:fldCharType="end"/>
            </w:r>
          </w:hyperlink>
        </w:p>
        <w:p w14:paraId="7D35BA1A" w14:textId="07F3F338" w:rsidR="00667A23" w:rsidRDefault="00000000">
          <w:pPr>
            <w:pStyle w:val="TOC1"/>
            <w:rPr>
              <w:rFonts w:asciiTheme="minorHAnsi" w:eastAsiaTheme="minorEastAsia" w:hAnsiTheme="minorHAnsi" w:cstheme="minorBidi"/>
              <w:b w:val="0"/>
              <w:sz w:val="22"/>
              <w:szCs w:val="22"/>
              <w:lang w:val="en-US"/>
            </w:rPr>
          </w:pPr>
          <w:hyperlink w:anchor="_Toc161317121" w:history="1">
            <w:r w:rsidR="00667A23" w:rsidRPr="00621EA3">
              <w:rPr>
                <w:rStyle w:val="Hyperlink"/>
              </w:rPr>
              <w:t>Въведение</w:t>
            </w:r>
            <w:r w:rsidR="00667A23">
              <w:rPr>
                <w:webHidden/>
              </w:rPr>
              <w:tab/>
            </w:r>
            <w:r w:rsidR="00667A23">
              <w:rPr>
                <w:webHidden/>
              </w:rPr>
              <w:fldChar w:fldCharType="begin"/>
            </w:r>
            <w:r w:rsidR="00667A23">
              <w:rPr>
                <w:webHidden/>
              </w:rPr>
              <w:instrText xml:space="preserve"> PAGEREF _Toc161317121 \h </w:instrText>
            </w:r>
            <w:r w:rsidR="00667A23">
              <w:rPr>
                <w:webHidden/>
              </w:rPr>
            </w:r>
            <w:r w:rsidR="00667A23">
              <w:rPr>
                <w:webHidden/>
              </w:rPr>
              <w:fldChar w:fldCharType="separate"/>
            </w:r>
            <w:r w:rsidR="00667A23">
              <w:rPr>
                <w:webHidden/>
              </w:rPr>
              <w:t>4</w:t>
            </w:r>
            <w:r w:rsidR="00667A23">
              <w:rPr>
                <w:webHidden/>
              </w:rPr>
              <w:fldChar w:fldCharType="end"/>
            </w:r>
          </w:hyperlink>
        </w:p>
        <w:p w14:paraId="11317B53" w14:textId="764D50AF" w:rsidR="00667A23" w:rsidRDefault="00000000">
          <w:pPr>
            <w:pStyle w:val="TOC1"/>
            <w:rPr>
              <w:rFonts w:asciiTheme="minorHAnsi" w:eastAsiaTheme="minorEastAsia" w:hAnsiTheme="minorHAnsi" w:cstheme="minorBidi"/>
              <w:b w:val="0"/>
              <w:sz w:val="22"/>
              <w:szCs w:val="22"/>
              <w:lang w:val="en-US"/>
            </w:rPr>
          </w:pPr>
          <w:hyperlink w:anchor="_Toc161317122" w:history="1">
            <w:r w:rsidR="00667A23" w:rsidRPr="00621EA3">
              <w:rPr>
                <w:rStyle w:val="Hyperlink"/>
              </w:rPr>
              <w:t>Глава 1. Проблеми на информационното осигуряване при управление на поръчките от клиенти</w:t>
            </w:r>
            <w:r w:rsidR="00667A23">
              <w:rPr>
                <w:webHidden/>
              </w:rPr>
              <w:tab/>
            </w:r>
            <w:r w:rsidR="00667A23">
              <w:rPr>
                <w:webHidden/>
              </w:rPr>
              <w:fldChar w:fldCharType="begin"/>
            </w:r>
            <w:r w:rsidR="00667A23">
              <w:rPr>
                <w:webHidden/>
              </w:rPr>
              <w:instrText xml:space="preserve"> PAGEREF _Toc161317122 \h </w:instrText>
            </w:r>
            <w:r w:rsidR="00667A23">
              <w:rPr>
                <w:webHidden/>
              </w:rPr>
            </w:r>
            <w:r w:rsidR="00667A23">
              <w:rPr>
                <w:webHidden/>
              </w:rPr>
              <w:fldChar w:fldCharType="separate"/>
            </w:r>
            <w:r w:rsidR="00667A23">
              <w:rPr>
                <w:webHidden/>
              </w:rPr>
              <w:t>7</w:t>
            </w:r>
            <w:r w:rsidR="00667A23">
              <w:rPr>
                <w:webHidden/>
              </w:rPr>
              <w:fldChar w:fldCharType="end"/>
            </w:r>
          </w:hyperlink>
        </w:p>
        <w:p w14:paraId="3254C6A4" w14:textId="57ABFA8C" w:rsidR="00667A23" w:rsidRDefault="00000000">
          <w:pPr>
            <w:pStyle w:val="TOC2"/>
            <w:tabs>
              <w:tab w:val="left" w:pos="960"/>
            </w:tabs>
            <w:rPr>
              <w:rFonts w:asciiTheme="minorHAnsi" w:eastAsiaTheme="minorEastAsia" w:hAnsiTheme="minorHAnsi" w:cstheme="minorBidi"/>
              <w:noProof/>
              <w:sz w:val="22"/>
              <w:szCs w:val="22"/>
            </w:rPr>
          </w:pPr>
          <w:hyperlink w:anchor="_Toc161317123" w:history="1">
            <w:r w:rsidR="00667A23" w:rsidRPr="00621EA3">
              <w:rPr>
                <w:rStyle w:val="Hyperlink"/>
                <w:noProof/>
              </w:rPr>
              <w:t>1.1.</w:t>
            </w:r>
            <w:r w:rsidR="00667A23">
              <w:rPr>
                <w:rFonts w:asciiTheme="minorHAnsi" w:eastAsiaTheme="minorEastAsia" w:hAnsiTheme="minorHAnsi" w:cstheme="minorBidi"/>
                <w:noProof/>
                <w:sz w:val="22"/>
                <w:szCs w:val="22"/>
              </w:rPr>
              <w:tab/>
            </w:r>
            <w:r w:rsidR="00667A23" w:rsidRPr="00621EA3">
              <w:rPr>
                <w:rStyle w:val="Hyperlink"/>
                <w:noProof/>
              </w:rPr>
              <w:t>Управление на веригите от поръчки и доставки и тяхното приложение в системите за планиране на ресурси</w:t>
            </w:r>
            <w:r w:rsidR="00667A23">
              <w:rPr>
                <w:noProof/>
                <w:webHidden/>
              </w:rPr>
              <w:tab/>
            </w:r>
            <w:r w:rsidR="00667A23">
              <w:rPr>
                <w:noProof/>
                <w:webHidden/>
              </w:rPr>
              <w:fldChar w:fldCharType="begin"/>
            </w:r>
            <w:r w:rsidR="00667A23">
              <w:rPr>
                <w:noProof/>
                <w:webHidden/>
              </w:rPr>
              <w:instrText xml:space="preserve"> PAGEREF _Toc161317123 \h </w:instrText>
            </w:r>
            <w:r w:rsidR="00667A23">
              <w:rPr>
                <w:noProof/>
                <w:webHidden/>
              </w:rPr>
            </w:r>
            <w:r w:rsidR="00667A23">
              <w:rPr>
                <w:noProof/>
                <w:webHidden/>
              </w:rPr>
              <w:fldChar w:fldCharType="separate"/>
            </w:r>
            <w:r w:rsidR="00667A23">
              <w:rPr>
                <w:noProof/>
                <w:webHidden/>
              </w:rPr>
              <w:t>7</w:t>
            </w:r>
            <w:r w:rsidR="00667A23">
              <w:rPr>
                <w:noProof/>
                <w:webHidden/>
              </w:rPr>
              <w:fldChar w:fldCharType="end"/>
            </w:r>
          </w:hyperlink>
        </w:p>
        <w:p w14:paraId="795550D9" w14:textId="5B8EA923" w:rsidR="00667A23" w:rsidRDefault="00000000">
          <w:pPr>
            <w:pStyle w:val="TOC2"/>
            <w:tabs>
              <w:tab w:val="left" w:pos="960"/>
            </w:tabs>
            <w:rPr>
              <w:rFonts w:asciiTheme="minorHAnsi" w:eastAsiaTheme="minorEastAsia" w:hAnsiTheme="minorHAnsi" w:cstheme="minorBidi"/>
              <w:noProof/>
              <w:sz w:val="22"/>
              <w:szCs w:val="22"/>
            </w:rPr>
          </w:pPr>
          <w:hyperlink w:anchor="_Toc161317124" w:history="1">
            <w:r w:rsidR="00667A23" w:rsidRPr="00621EA3">
              <w:rPr>
                <w:rStyle w:val="Hyperlink"/>
                <w:noProof/>
                <w:lang w:val="bg-BG"/>
              </w:rPr>
              <w:t>1.2.</w:t>
            </w:r>
            <w:r w:rsidR="00667A23">
              <w:rPr>
                <w:rFonts w:asciiTheme="minorHAnsi" w:eastAsiaTheme="minorEastAsia" w:hAnsiTheme="minorHAnsi" w:cstheme="minorBidi"/>
                <w:noProof/>
                <w:sz w:val="22"/>
                <w:szCs w:val="22"/>
              </w:rPr>
              <w:tab/>
            </w:r>
            <w:r w:rsidR="00667A23" w:rsidRPr="00621EA3">
              <w:rPr>
                <w:rStyle w:val="Hyperlink"/>
                <w:noProof/>
                <w:lang w:val="bg-BG"/>
              </w:rPr>
              <w:t xml:space="preserve">Рационализиране на процесите чрез </w:t>
            </w:r>
            <w:r w:rsidR="00667A23" w:rsidRPr="00621EA3">
              <w:rPr>
                <w:rStyle w:val="Hyperlink"/>
                <w:noProof/>
              </w:rPr>
              <w:t>персонализиранa</w:t>
            </w:r>
            <w:r w:rsidR="00667A23" w:rsidRPr="00621EA3">
              <w:rPr>
                <w:rStyle w:val="Hyperlink"/>
                <w:noProof/>
                <w:lang w:val="bg-BG"/>
              </w:rPr>
              <w:t xml:space="preserve"> информационна система</w:t>
            </w:r>
            <w:r w:rsidR="00667A23">
              <w:rPr>
                <w:noProof/>
                <w:webHidden/>
              </w:rPr>
              <w:tab/>
            </w:r>
            <w:r w:rsidR="00667A23">
              <w:rPr>
                <w:noProof/>
                <w:webHidden/>
              </w:rPr>
              <w:fldChar w:fldCharType="begin"/>
            </w:r>
            <w:r w:rsidR="00667A23">
              <w:rPr>
                <w:noProof/>
                <w:webHidden/>
              </w:rPr>
              <w:instrText xml:space="preserve"> PAGEREF _Toc161317124 \h </w:instrText>
            </w:r>
            <w:r w:rsidR="00667A23">
              <w:rPr>
                <w:noProof/>
                <w:webHidden/>
              </w:rPr>
            </w:r>
            <w:r w:rsidR="00667A23">
              <w:rPr>
                <w:noProof/>
                <w:webHidden/>
              </w:rPr>
              <w:fldChar w:fldCharType="separate"/>
            </w:r>
            <w:r w:rsidR="00667A23">
              <w:rPr>
                <w:noProof/>
                <w:webHidden/>
              </w:rPr>
              <w:t>17</w:t>
            </w:r>
            <w:r w:rsidR="00667A23">
              <w:rPr>
                <w:noProof/>
                <w:webHidden/>
              </w:rPr>
              <w:fldChar w:fldCharType="end"/>
            </w:r>
          </w:hyperlink>
        </w:p>
        <w:p w14:paraId="590B9BC7" w14:textId="7A5A96C9" w:rsidR="00667A23" w:rsidRDefault="00000000">
          <w:pPr>
            <w:pStyle w:val="TOC2"/>
            <w:rPr>
              <w:rFonts w:asciiTheme="minorHAnsi" w:eastAsiaTheme="minorEastAsia" w:hAnsiTheme="minorHAnsi" w:cstheme="minorBidi"/>
              <w:noProof/>
              <w:sz w:val="22"/>
              <w:szCs w:val="22"/>
            </w:rPr>
          </w:pPr>
          <w:hyperlink w:anchor="_Toc161317125" w:history="1">
            <w:r w:rsidR="00667A23" w:rsidRPr="00621EA3">
              <w:rPr>
                <w:rStyle w:val="Hyperlink"/>
                <w:noProof/>
                <w:lang w:val="bg-BG"/>
              </w:rPr>
              <w:t>1.</w:t>
            </w:r>
            <w:r w:rsidR="00667A23" w:rsidRPr="00621EA3">
              <w:rPr>
                <w:rStyle w:val="Hyperlink"/>
                <w:noProof/>
              </w:rPr>
              <w:t>3</w:t>
            </w:r>
            <w:r w:rsidR="00667A23" w:rsidRPr="00621EA3">
              <w:rPr>
                <w:rStyle w:val="Hyperlink"/>
                <w:noProof/>
                <w:lang w:val="bg-BG"/>
              </w:rPr>
              <w:t>. Възможности за централизация на процесите по управление чрез прилагане на облачни технологии</w:t>
            </w:r>
            <w:r w:rsidR="00667A23">
              <w:rPr>
                <w:noProof/>
                <w:webHidden/>
              </w:rPr>
              <w:tab/>
            </w:r>
            <w:r w:rsidR="00667A23">
              <w:rPr>
                <w:noProof/>
                <w:webHidden/>
              </w:rPr>
              <w:fldChar w:fldCharType="begin"/>
            </w:r>
            <w:r w:rsidR="00667A23">
              <w:rPr>
                <w:noProof/>
                <w:webHidden/>
              </w:rPr>
              <w:instrText xml:space="preserve"> PAGEREF _Toc161317125 \h </w:instrText>
            </w:r>
            <w:r w:rsidR="00667A23">
              <w:rPr>
                <w:noProof/>
                <w:webHidden/>
              </w:rPr>
            </w:r>
            <w:r w:rsidR="00667A23">
              <w:rPr>
                <w:noProof/>
                <w:webHidden/>
              </w:rPr>
              <w:fldChar w:fldCharType="separate"/>
            </w:r>
            <w:r w:rsidR="00667A23">
              <w:rPr>
                <w:noProof/>
                <w:webHidden/>
              </w:rPr>
              <w:t>20</w:t>
            </w:r>
            <w:r w:rsidR="00667A23">
              <w:rPr>
                <w:noProof/>
                <w:webHidden/>
              </w:rPr>
              <w:fldChar w:fldCharType="end"/>
            </w:r>
          </w:hyperlink>
        </w:p>
        <w:p w14:paraId="2D640061" w14:textId="6FB8F38D" w:rsidR="00667A23" w:rsidRDefault="00000000">
          <w:pPr>
            <w:pStyle w:val="TOC2"/>
            <w:rPr>
              <w:rFonts w:asciiTheme="minorHAnsi" w:eastAsiaTheme="minorEastAsia" w:hAnsiTheme="minorHAnsi" w:cstheme="minorBidi"/>
              <w:noProof/>
              <w:sz w:val="22"/>
              <w:szCs w:val="22"/>
            </w:rPr>
          </w:pPr>
          <w:hyperlink w:anchor="_Toc161317126" w:history="1">
            <w:r w:rsidR="00667A23" w:rsidRPr="00621EA3">
              <w:rPr>
                <w:rStyle w:val="Hyperlink"/>
                <w:noProof/>
              </w:rPr>
              <w:t>1.4. Управление на бизнес процесите чрез ориентиран към домейн дизайн</w:t>
            </w:r>
            <w:r w:rsidR="00667A23">
              <w:rPr>
                <w:noProof/>
                <w:webHidden/>
              </w:rPr>
              <w:tab/>
            </w:r>
            <w:r w:rsidR="00667A23">
              <w:rPr>
                <w:noProof/>
                <w:webHidden/>
              </w:rPr>
              <w:fldChar w:fldCharType="begin"/>
            </w:r>
            <w:r w:rsidR="00667A23">
              <w:rPr>
                <w:noProof/>
                <w:webHidden/>
              </w:rPr>
              <w:instrText xml:space="preserve"> PAGEREF _Toc161317126 \h </w:instrText>
            </w:r>
            <w:r w:rsidR="00667A23">
              <w:rPr>
                <w:noProof/>
                <w:webHidden/>
              </w:rPr>
            </w:r>
            <w:r w:rsidR="00667A23">
              <w:rPr>
                <w:noProof/>
                <w:webHidden/>
              </w:rPr>
              <w:fldChar w:fldCharType="separate"/>
            </w:r>
            <w:r w:rsidR="00667A23">
              <w:rPr>
                <w:noProof/>
                <w:webHidden/>
              </w:rPr>
              <w:t>31</w:t>
            </w:r>
            <w:r w:rsidR="00667A23">
              <w:rPr>
                <w:noProof/>
                <w:webHidden/>
              </w:rPr>
              <w:fldChar w:fldCharType="end"/>
            </w:r>
          </w:hyperlink>
        </w:p>
        <w:p w14:paraId="706F4FF8" w14:textId="5F3E019A" w:rsidR="00667A23" w:rsidRDefault="00000000">
          <w:pPr>
            <w:pStyle w:val="TOC1"/>
            <w:rPr>
              <w:rFonts w:asciiTheme="minorHAnsi" w:eastAsiaTheme="minorEastAsia" w:hAnsiTheme="minorHAnsi" w:cstheme="minorBidi"/>
              <w:b w:val="0"/>
              <w:sz w:val="22"/>
              <w:szCs w:val="22"/>
              <w:lang w:val="en-US"/>
            </w:rPr>
          </w:pPr>
          <w:hyperlink w:anchor="_Toc161317127" w:history="1">
            <w:r w:rsidR="00667A23" w:rsidRPr="00621EA3">
              <w:rPr>
                <w:rStyle w:val="Hyperlink"/>
              </w:rPr>
              <w:t>Глава 2. Архитектура на облачна система за управление на поръчки от клиенти</w:t>
            </w:r>
            <w:r w:rsidR="00667A23">
              <w:rPr>
                <w:webHidden/>
              </w:rPr>
              <w:tab/>
            </w:r>
            <w:r w:rsidR="00667A23">
              <w:rPr>
                <w:webHidden/>
              </w:rPr>
              <w:fldChar w:fldCharType="begin"/>
            </w:r>
            <w:r w:rsidR="00667A23">
              <w:rPr>
                <w:webHidden/>
              </w:rPr>
              <w:instrText xml:space="preserve"> PAGEREF _Toc161317127 \h </w:instrText>
            </w:r>
            <w:r w:rsidR="00667A23">
              <w:rPr>
                <w:webHidden/>
              </w:rPr>
            </w:r>
            <w:r w:rsidR="00667A23">
              <w:rPr>
                <w:webHidden/>
              </w:rPr>
              <w:fldChar w:fldCharType="separate"/>
            </w:r>
            <w:r w:rsidR="00667A23">
              <w:rPr>
                <w:webHidden/>
              </w:rPr>
              <w:t>47</w:t>
            </w:r>
            <w:r w:rsidR="00667A23">
              <w:rPr>
                <w:webHidden/>
              </w:rPr>
              <w:fldChar w:fldCharType="end"/>
            </w:r>
          </w:hyperlink>
        </w:p>
        <w:p w14:paraId="795BC8EA" w14:textId="502AF414" w:rsidR="00667A23" w:rsidRDefault="00000000">
          <w:pPr>
            <w:pStyle w:val="TOC2"/>
            <w:rPr>
              <w:rFonts w:asciiTheme="minorHAnsi" w:eastAsiaTheme="minorEastAsia" w:hAnsiTheme="minorHAnsi" w:cstheme="minorBidi"/>
              <w:noProof/>
              <w:sz w:val="22"/>
              <w:szCs w:val="22"/>
            </w:rPr>
          </w:pPr>
          <w:hyperlink w:anchor="_Toc161317128" w:history="1">
            <w:r w:rsidR="00667A23" w:rsidRPr="00621EA3">
              <w:rPr>
                <w:rStyle w:val="Hyperlink"/>
                <w:noProof/>
                <w:lang w:val="bg-BG"/>
              </w:rPr>
              <w:t>2.1. Концептуален модел на облачната система за управление на поръчките</w:t>
            </w:r>
            <w:r w:rsidR="00667A23">
              <w:rPr>
                <w:noProof/>
                <w:webHidden/>
              </w:rPr>
              <w:tab/>
            </w:r>
            <w:r w:rsidR="00667A23">
              <w:rPr>
                <w:noProof/>
                <w:webHidden/>
              </w:rPr>
              <w:fldChar w:fldCharType="begin"/>
            </w:r>
            <w:r w:rsidR="00667A23">
              <w:rPr>
                <w:noProof/>
                <w:webHidden/>
              </w:rPr>
              <w:instrText xml:space="preserve"> PAGEREF _Toc161317128 \h </w:instrText>
            </w:r>
            <w:r w:rsidR="00667A23">
              <w:rPr>
                <w:noProof/>
                <w:webHidden/>
              </w:rPr>
            </w:r>
            <w:r w:rsidR="00667A23">
              <w:rPr>
                <w:noProof/>
                <w:webHidden/>
              </w:rPr>
              <w:fldChar w:fldCharType="separate"/>
            </w:r>
            <w:r w:rsidR="00667A23">
              <w:rPr>
                <w:noProof/>
                <w:webHidden/>
              </w:rPr>
              <w:t>47</w:t>
            </w:r>
            <w:r w:rsidR="00667A23">
              <w:rPr>
                <w:noProof/>
                <w:webHidden/>
              </w:rPr>
              <w:fldChar w:fldCharType="end"/>
            </w:r>
          </w:hyperlink>
        </w:p>
        <w:p w14:paraId="5137A188" w14:textId="0424B4E8" w:rsidR="00667A23" w:rsidRDefault="00000000">
          <w:pPr>
            <w:pStyle w:val="TOC2"/>
            <w:rPr>
              <w:rFonts w:asciiTheme="minorHAnsi" w:eastAsiaTheme="minorEastAsia" w:hAnsiTheme="minorHAnsi" w:cstheme="minorBidi"/>
              <w:noProof/>
              <w:sz w:val="22"/>
              <w:szCs w:val="22"/>
            </w:rPr>
          </w:pPr>
          <w:hyperlink w:anchor="_Toc161317129" w:history="1">
            <w:r w:rsidR="00667A23" w:rsidRPr="00621EA3">
              <w:rPr>
                <w:rStyle w:val="Hyperlink"/>
                <w:noProof/>
              </w:rPr>
              <w:t xml:space="preserve">2.2. </w:t>
            </w:r>
            <w:r w:rsidR="00667A23" w:rsidRPr="00621EA3">
              <w:rPr>
                <w:rStyle w:val="Hyperlink"/>
                <w:noProof/>
                <w:lang w:val="bg-BG"/>
              </w:rPr>
              <w:t>Логически модел на облачна система за управление на поръчки</w:t>
            </w:r>
            <w:r w:rsidR="00667A23">
              <w:rPr>
                <w:noProof/>
                <w:webHidden/>
              </w:rPr>
              <w:tab/>
            </w:r>
            <w:r w:rsidR="00667A23">
              <w:rPr>
                <w:noProof/>
                <w:webHidden/>
              </w:rPr>
              <w:fldChar w:fldCharType="begin"/>
            </w:r>
            <w:r w:rsidR="00667A23">
              <w:rPr>
                <w:noProof/>
                <w:webHidden/>
              </w:rPr>
              <w:instrText xml:space="preserve"> PAGEREF _Toc161317129 \h </w:instrText>
            </w:r>
            <w:r w:rsidR="00667A23">
              <w:rPr>
                <w:noProof/>
                <w:webHidden/>
              </w:rPr>
            </w:r>
            <w:r w:rsidR="00667A23">
              <w:rPr>
                <w:noProof/>
                <w:webHidden/>
              </w:rPr>
              <w:fldChar w:fldCharType="separate"/>
            </w:r>
            <w:r w:rsidR="00667A23">
              <w:rPr>
                <w:noProof/>
                <w:webHidden/>
              </w:rPr>
              <w:t>56</w:t>
            </w:r>
            <w:r w:rsidR="00667A23">
              <w:rPr>
                <w:noProof/>
                <w:webHidden/>
              </w:rPr>
              <w:fldChar w:fldCharType="end"/>
            </w:r>
          </w:hyperlink>
        </w:p>
        <w:p w14:paraId="5E3CC73B" w14:textId="08660313" w:rsidR="00667A23" w:rsidRDefault="00000000">
          <w:pPr>
            <w:pStyle w:val="TOC3"/>
            <w:rPr>
              <w:rFonts w:asciiTheme="minorHAnsi" w:eastAsiaTheme="minorEastAsia" w:hAnsiTheme="minorHAnsi" w:cstheme="minorBidi"/>
              <w:noProof/>
              <w:sz w:val="22"/>
              <w:szCs w:val="22"/>
            </w:rPr>
          </w:pPr>
          <w:hyperlink w:anchor="_Toc161317130" w:history="1">
            <w:r w:rsidR="00667A23" w:rsidRPr="00621EA3">
              <w:rPr>
                <w:rStyle w:val="Hyperlink"/>
                <w:noProof/>
              </w:rPr>
              <w:t>2.2.</w:t>
            </w:r>
            <w:r w:rsidR="00667A23" w:rsidRPr="00621EA3">
              <w:rPr>
                <w:rStyle w:val="Hyperlink"/>
                <w:noProof/>
                <w:lang w:val="bg-BG"/>
              </w:rPr>
              <w:t>1</w:t>
            </w:r>
            <w:r w:rsidR="00667A23" w:rsidRPr="00621EA3">
              <w:rPr>
                <w:rStyle w:val="Hyperlink"/>
                <w:noProof/>
              </w:rPr>
              <w:t xml:space="preserve">. </w:t>
            </w:r>
            <w:r w:rsidR="00667A23" w:rsidRPr="00621EA3">
              <w:rPr>
                <w:rStyle w:val="Hyperlink"/>
                <w:noProof/>
                <w:lang w:val="bg-BG"/>
              </w:rPr>
              <w:t>Модули, поддържащи поръчки и доставки</w:t>
            </w:r>
            <w:r w:rsidR="00667A23">
              <w:rPr>
                <w:noProof/>
                <w:webHidden/>
              </w:rPr>
              <w:tab/>
            </w:r>
            <w:r w:rsidR="00667A23">
              <w:rPr>
                <w:noProof/>
                <w:webHidden/>
              </w:rPr>
              <w:fldChar w:fldCharType="begin"/>
            </w:r>
            <w:r w:rsidR="00667A23">
              <w:rPr>
                <w:noProof/>
                <w:webHidden/>
              </w:rPr>
              <w:instrText xml:space="preserve"> PAGEREF _Toc161317130 \h </w:instrText>
            </w:r>
            <w:r w:rsidR="00667A23">
              <w:rPr>
                <w:noProof/>
                <w:webHidden/>
              </w:rPr>
            </w:r>
            <w:r w:rsidR="00667A23">
              <w:rPr>
                <w:noProof/>
                <w:webHidden/>
              </w:rPr>
              <w:fldChar w:fldCharType="separate"/>
            </w:r>
            <w:r w:rsidR="00667A23">
              <w:rPr>
                <w:noProof/>
                <w:webHidden/>
              </w:rPr>
              <w:t>56</w:t>
            </w:r>
            <w:r w:rsidR="00667A23">
              <w:rPr>
                <w:noProof/>
                <w:webHidden/>
              </w:rPr>
              <w:fldChar w:fldCharType="end"/>
            </w:r>
          </w:hyperlink>
        </w:p>
        <w:p w14:paraId="5CB400B1" w14:textId="06BFC85C" w:rsidR="00667A23" w:rsidRDefault="00000000">
          <w:pPr>
            <w:pStyle w:val="TOC3"/>
            <w:rPr>
              <w:rFonts w:asciiTheme="minorHAnsi" w:eastAsiaTheme="minorEastAsia" w:hAnsiTheme="minorHAnsi" w:cstheme="minorBidi"/>
              <w:noProof/>
              <w:sz w:val="22"/>
              <w:szCs w:val="22"/>
            </w:rPr>
          </w:pPr>
          <w:hyperlink w:anchor="_Toc161317131" w:history="1">
            <w:r w:rsidR="00667A23" w:rsidRPr="00621EA3">
              <w:rPr>
                <w:rStyle w:val="Hyperlink"/>
                <w:noProof/>
              </w:rPr>
              <w:t>2.2.</w:t>
            </w:r>
            <w:r w:rsidR="00667A23" w:rsidRPr="00621EA3">
              <w:rPr>
                <w:rStyle w:val="Hyperlink"/>
                <w:noProof/>
                <w:lang w:val="bg-BG"/>
              </w:rPr>
              <w:t>2</w:t>
            </w:r>
            <w:r w:rsidR="00667A23" w:rsidRPr="00621EA3">
              <w:rPr>
                <w:rStyle w:val="Hyperlink"/>
                <w:noProof/>
              </w:rPr>
              <w:t xml:space="preserve">. </w:t>
            </w:r>
            <w:r w:rsidR="00667A23" w:rsidRPr="00621EA3">
              <w:rPr>
                <w:rStyle w:val="Hyperlink"/>
                <w:noProof/>
                <w:lang w:val="bg-BG"/>
              </w:rPr>
              <w:t>Д</w:t>
            </w:r>
            <w:r w:rsidR="00667A23" w:rsidRPr="00621EA3">
              <w:rPr>
                <w:rStyle w:val="Hyperlink"/>
                <w:noProof/>
              </w:rPr>
              <w:t>етайлизиране</w:t>
            </w:r>
            <w:r w:rsidR="00667A23" w:rsidRPr="00621EA3">
              <w:rPr>
                <w:rStyle w:val="Hyperlink"/>
                <w:noProof/>
                <w:lang w:val="bg-BG"/>
              </w:rPr>
              <w:t xml:space="preserve"> на модулите</w:t>
            </w:r>
            <w:r w:rsidR="00667A23" w:rsidRPr="00621EA3">
              <w:rPr>
                <w:rStyle w:val="Hyperlink"/>
                <w:noProof/>
              </w:rPr>
              <w:t xml:space="preserve"> за </w:t>
            </w:r>
            <w:r w:rsidR="00667A23" w:rsidRPr="00621EA3">
              <w:rPr>
                <w:rStyle w:val="Hyperlink"/>
                <w:noProof/>
                <w:lang w:val="bg-BG"/>
              </w:rPr>
              <w:t>поръчки и доставки</w:t>
            </w:r>
            <w:r w:rsidR="00667A23">
              <w:rPr>
                <w:noProof/>
                <w:webHidden/>
              </w:rPr>
              <w:tab/>
            </w:r>
            <w:r w:rsidR="00667A23">
              <w:rPr>
                <w:noProof/>
                <w:webHidden/>
              </w:rPr>
              <w:fldChar w:fldCharType="begin"/>
            </w:r>
            <w:r w:rsidR="00667A23">
              <w:rPr>
                <w:noProof/>
                <w:webHidden/>
              </w:rPr>
              <w:instrText xml:space="preserve"> PAGEREF _Toc161317131 \h </w:instrText>
            </w:r>
            <w:r w:rsidR="00667A23">
              <w:rPr>
                <w:noProof/>
                <w:webHidden/>
              </w:rPr>
            </w:r>
            <w:r w:rsidR="00667A23">
              <w:rPr>
                <w:noProof/>
                <w:webHidden/>
              </w:rPr>
              <w:fldChar w:fldCharType="separate"/>
            </w:r>
            <w:r w:rsidR="00667A23">
              <w:rPr>
                <w:noProof/>
                <w:webHidden/>
              </w:rPr>
              <w:t>61</w:t>
            </w:r>
            <w:r w:rsidR="00667A23">
              <w:rPr>
                <w:noProof/>
                <w:webHidden/>
              </w:rPr>
              <w:fldChar w:fldCharType="end"/>
            </w:r>
          </w:hyperlink>
        </w:p>
        <w:p w14:paraId="008B737A" w14:textId="7E477B0C" w:rsidR="00667A23" w:rsidRDefault="00000000">
          <w:pPr>
            <w:pStyle w:val="TOC3"/>
            <w:rPr>
              <w:rFonts w:asciiTheme="minorHAnsi" w:eastAsiaTheme="minorEastAsia" w:hAnsiTheme="minorHAnsi" w:cstheme="minorBidi"/>
              <w:noProof/>
              <w:sz w:val="22"/>
              <w:szCs w:val="22"/>
            </w:rPr>
          </w:pPr>
          <w:hyperlink w:anchor="_Toc161317132" w:history="1">
            <w:r w:rsidR="00667A23" w:rsidRPr="00621EA3">
              <w:rPr>
                <w:rStyle w:val="Hyperlink"/>
                <w:noProof/>
              </w:rPr>
              <w:t>2.2.3. Модул за управление на потребителските профили</w:t>
            </w:r>
            <w:r w:rsidR="00667A23">
              <w:rPr>
                <w:noProof/>
                <w:webHidden/>
              </w:rPr>
              <w:tab/>
            </w:r>
            <w:r w:rsidR="00667A23">
              <w:rPr>
                <w:noProof/>
                <w:webHidden/>
              </w:rPr>
              <w:fldChar w:fldCharType="begin"/>
            </w:r>
            <w:r w:rsidR="00667A23">
              <w:rPr>
                <w:noProof/>
                <w:webHidden/>
              </w:rPr>
              <w:instrText xml:space="preserve"> PAGEREF _Toc161317132 \h </w:instrText>
            </w:r>
            <w:r w:rsidR="00667A23">
              <w:rPr>
                <w:noProof/>
                <w:webHidden/>
              </w:rPr>
            </w:r>
            <w:r w:rsidR="00667A23">
              <w:rPr>
                <w:noProof/>
                <w:webHidden/>
              </w:rPr>
              <w:fldChar w:fldCharType="separate"/>
            </w:r>
            <w:r w:rsidR="00667A23">
              <w:rPr>
                <w:noProof/>
                <w:webHidden/>
              </w:rPr>
              <w:t>67</w:t>
            </w:r>
            <w:r w:rsidR="00667A23">
              <w:rPr>
                <w:noProof/>
                <w:webHidden/>
              </w:rPr>
              <w:fldChar w:fldCharType="end"/>
            </w:r>
          </w:hyperlink>
        </w:p>
        <w:p w14:paraId="00D9B563" w14:textId="0A1A9B9E" w:rsidR="00667A23" w:rsidRDefault="00000000">
          <w:pPr>
            <w:pStyle w:val="TOC2"/>
            <w:rPr>
              <w:rFonts w:asciiTheme="minorHAnsi" w:eastAsiaTheme="minorEastAsia" w:hAnsiTheme="minorHAnsi" w:cstheme="minorBidi"/>
              <w:noProof/>
              <w:sz w:val="22"/>
              <w:szCs w:val="22"/>
            </w:rPr>
          </w:pPr>
          <w:hyperlink w:anchor="_Toc161317133" w:history="1">
            <w:r w:rsidR="00667A23" w:rsidRPr="00621EA3">
              <w:rPr>
                <w:rStyle w:val="Hyperlink"/>
                <w:noProof/>
              </w:rPr>
              <w:t>2.</w:t>
            </w:r>
            <w:r w:rsidR="00667A23" w:rsidRPr="00621EA3">
              <w:rPr>
                <w:rStyle w:val="Hyperlink"/>
                <w:noProof/>
                <w:lang w:val="bg-BG"/>
              </w:rPr>
              <w:t>3</w:t>
            </w:r>
            <w:r w:rsidR="00667A23" w:rsidRPr="00621EA3">
              <w:rPr>
                <w:rStyle w:val="Hyperlink"/>
                <w:noProof/>
              </w:rPr>
              <w:t xml:space="preserve">. Kомуникационни модели </w:t>
            </w:r>
            <w:r w:rsidR="00667A23" w:rsidRPr="00621EA3">
              <w:rPr>
                <w:rStyle w:val="Hyperlink"/>
                <w:noProof/>
                <w:lang w:val="bg-BG"/>
              </w:rPr>
              <w:t>между модулите</w:t>
            </w:r>
            <w:r w:rsidR="00667A23">
              <w:rPr>
                <w:noProof/>
                <w:webHidden/>
              </w:rPr>
              <w:tab/>
            </w:r>
            <w:r w:rsidR="00667A23">
              <w:rPr>
                <w:noProof/>
                <w:webHidden/>
              </w:rPr>
              <w:fldChar w:fldCharType="begin"/>
            </w:r>
            <w:r w:rsidR="00667A23">
              <w:rPr>
                <w:noProof/>
                <w:webHidden/>
              </w:rPr>
              <w:instrText xml:space="preserve"> PAGEREF _Toc161317133 \h </w:instrText>
            </w:r>
            <w:r w:rsidR="00667A23">
              <w:rPr>
                <w:noProof/>
                <w:webHidden/>
              </w:rPr>
            </w:r>
            <w:r w:rsidR="00667A23">
              <w:rPr>
                <w:noProof/>
                <w:webHidden/>
              </w:rPr>
              <w:fldChar w:fldCharType="separate"/>
            </w:r>
            <w:r w:rsidR="00667A23">
              <w:rPr>
                <w:noProof/>
                <w:webHidden/>
              </w:rPr>
              <w:t>73</w:t>
            </w:r>
            <w:r w:rsidR="00667A23">
              <w:rPr>
                <w:noProof/>
                <w:webHidden/>
              </w:rPr>
              <w:fldChar w:fldCharType="end"/>
            </w:r>
          </w:hyperlink>
        </w:p>
        <w:p w14:paraId="3B1054EF" w14:textId="13FFFCC8" w:rsidR="00667A23" w:rsidRDefault="00000000">
          <w:pPr>
            <w:pStyle w:val="TOC2"/>
            <w:rPr>
              <w:rFonts w:asciiTheme="minorHAnsi" w:eastAsiaTheme="minorEastAsia" w:hAnsiTheme="minorHAnsi" w:cstheme="minorBidi"/>
              <w:noProof/>
              <w:sz w:val="22"/>
              <w:szCs w:val="22"/>
            </w:rPr>
          </w:pPr>
          <w:hyperlink w:anchor="_Toc161317134" w:history="1">
            <w:r w:rsidR="00667A23" w:rsidRPr="00621EA3">
              <w:rPr>
                <w:rStyle w:val="Hyperlink"/>
                <w:noProof/>
              </w:rPr>
              <w:t>2.</w:t>
            </w:r>
            <w:r w:rsidR="00667A23" w:rsidRPr="00621EA3">
              <w:rPr>
                <w:rStyle w:val="Hyperlink"/>
                <w:noProof/>
                <w:lang w:val="bg-BG"/>
              </w:rPr>
              <w:t>4</w:t>
            </w:r>
            <w:r w:rsidR="00667A23" w:rsidRPr="00621EA3">
              <w:rPr>
                <w:rStyle w:val="Hyperlink"/>
                <w:noProof/>
              </w:rPr>
              <w:t>. Функционалност и потребителски интерфейс</w:t>
            </w:r>
            <w:r w:rsidR="00667A23">
              <w:rPr>
                <w:noProof/>
                <w:webHidden/>
              </w:rPr>
              <w:tab/>
            </w:r>
            <w:r w:rsidR="00667A23">
              <w:rPr>
                <w:noProof/>
                <w:webHidden/>
              </w:rPr>
              <w:fldChar w:fldCharType="begin"/>
            </w:r>
            <w:r w:rsidR="00667A23">
              <w:rPr>
                <w:noProof/>
                <w:webHidden/>
              </w:rPr>
              <w:instrText xml:space="preserve"> PAGEREF _Toc161317134 \h </w:instrText>
            </w:r>
            <w:r w:rsidR="00667A23">
              <w:rPr>
                <w:noProof/>
                <w:webHidden/>
              </w:rPr>
            </w:r>
            <w:r w:rsidR="00667A23">
              <w:rPr>
                <w:noProof/>
                <w:webHidden/>
              </w:rPr>
              <w:fldChar w:fldCharType="separate"/>
            </w:r>
            <w:r w:rsidR="00667A23">
              <w:rPr>
                <w:noProof/>
                <w:webHidden/>
              </w:rPr>
              <w:t>75</w:t>
            </w:r>
            <w:r w:rsidR="00667A23">
              <w:rPr>
                <w:noProof/>
                <w:webHidden/>
              </w:rPr>
              <w:fldChar w:fldCharType="end"/>
            </w:r>
          </w:hyperlink>
        </w:p>
        <w:p w14:paraId="7C971C1D" w14:textId="0C9741B0" w:rsidR="00667A23" w:rsidRDefault="00000000">
          <w:pPr>
            <w:pStyle w:val="TOC1"/>
            <w:rPr>
              <w:rFonts w:asciiTheme="minorHAnsi" w:eastAsiaTheme="minorEastAsia" w:hAnsiTheme="minorHAnsi" w:cstheme="minorBidi"/>
              <w:b w:val="0"/>
              <w:sz w:val="22"/>
              <w:szCs w:val="22"/>
              <w:lang w:val="en-US"/>
            </w:rPr>
          </w:pPr>
          <w:hyperlink w:anchor="_Toc161317135" w:history="1">
            <w:r w:rsidR="00667A23" w:rsidRPr="00621EA3">
              <w:rPr>
                <w:rStyle w:val="Hyperlink"/>
              </w:rPr>
              <w:t>Глава 3. Изграждане и използване на облачна система за производствено предприятие "Хейделберг Цимент Девня" АД</w:t>
            </w:r>
            <w:r w:rsidR="00667A23">
              <w:rPr>
                <w:webHidden/>
              </w:rPr>
              <w:tab/>
            </w:r>
            <w:r w:rsidR="00667A23">
              <w:rPr>
                <w:webHidden/>
              </w:rPr>
              <w:fldChar w:fldCharType="begin"/>
            </w:r>
            <w:r w:rsidR="00667A23">
              <w:rPr>
                <w:webHidden/>
              </w:rPr>
              <w:instrText xml:space="preserve"> PAGEREF _Toc161317135 \h </w:instrText>
            </w:r>
            <w:r w:rsidR="00667A23">
              <w:rPr>
                <w:webHidden/>
              </w:rPr>
            </w:r>
            <w:r w:rsidR="00667A23">
              <w:rPr>
                <w:webHidden/>
              </w:rPr>
              <w:fldChar w:fldCharType="separate"/>
            </w:r>
            <w:r w:rsidR="00667A23">
              <w:rPr>
                <w:webHidden/>
              </w:rPr>
              <w:t>81</w:t>
            </w:r>
            <w:r w:rsidR="00667A23">
              <w:rPr>
                <w:webHidden/>
              </w:rPr>
              <w:fldChar w:fldCharType="end"/>
            </w:r>
          </w:hyperlink>
        </w:p>
        <w:p w14:paraId="4C1E7A79" w14:textId="42DD1599" w:rsidR="00667A23" w:rsidRDefault="00000000">
          <w:pPr>
            <w:pStyle w:val="TOC2"/>
            <w:rPr>
              <w:rFonts w:asciiTheme="minorHAnsi" w:eastAsiaTheme="minorEastAsia" w:hAnsiTheme="minorHAnsi" w:cstheme="minorBidi"/>
              <w:noProof/>
              <w:sz w:val="22"/>
              <w:szCs w:val="22"/>
            </w:rPr>
          </w:pPr>
          <w:hyperlink w:anchor="_Toc161317136" w:history="1">
            <w:r w:rsidR="00667A23" w:rsidRPr="00621EA3">
              <w:rPr>
                <w:rStyle w:val="Hyperlink"/>
                <w:noProof/>
              </w:rPr>
              <w:t>3.1. Обща характеристика на дейността на компанията</w:t>
            </w:r>
            <w:r w:rsidR="00667A23">
              <w:rPr>
                <w:noProof/>
                <w:webHidden/>
              </w:rPr>
              <w:tab/>
            </w:r>
            <w:r w:rsidR="00667A23">
              <w:rPr>
                <w:noProof/>
                <w:webHidden/>
              </w:rPr>
              <w:fldChar w:fldCharType="begin"/>
            </w:r>
            <w:r w:rsidR="00667A23">
              <w:rPr>
                <w:noProof/>
                <w:webHidden/>
              </w:rPr>
              <w:instrText xml:space="preserve"> PAGEREF _Toc161317136 \h </w:instrText>
            </w:r>
            <w:r w:rsidR="00667A23">
              <w:rPr>
                <w:noProof/>
                <w:webHidden/>
              </w:rPr>
            </w:r>
            <w:r w:rsidR="00667A23">
              <w:rPr>
                <w:noProof/>
                <w:webHidden/>
              </w:rPr>
              <w:fldChar w:fldCharType="separate"/>
            </w:r>
            <w:r w:rsidR="00667A23">
              <w:rPr>
                <w:noProof/>
                <w:webHidden/>
              </w:rPr>
              <w:t>81</w:t>
            </w:r>
            <w:r w:rsidR="00667A23">
              <w:rPr>
                <w:noProof/>
                <w:webHidden/>
              </w:rPr>
              <w:fldChar w:fldCharType="end"/>
            </w:r>
          </w:hyperlink>
        </w:p>
        <w:p w14:paraId="484D4A33" w14:textId="26A3C222" w:rsidR="00667A23" w:rsidRDefault="00000000">
          <w:pPr>
            <w:pStyle w:val="TOC2"/>
            <w:rPr>
              <w:rFonts w:asciiTheme="minorHAnsi" w:eastAsiaTheme="minorEastAsia" w:hAnsiTheme="minorHAnsi" w:cstheme="minorBidi"/>
              <w:noProof/>
              <w:sz w:val="22"/>
              <w:szCs w:val="22"/>
            </w:rPr>
          </w:pPr>
          <w:hyperlink w:anchor="_Toc161317137" w:history="1">
            <w:r w:rsidR="00667A23" w:rsidRPr="00621EA3">
              <w:rPr>
                <w:rStyle w:val="Hyperlink"/>
                <w:noProof/>
              </w:rPr>
              <w:t xml:space="preserve">3.2. </w:t>
            </w:r>
            <w:r w:rsidR="00667A23" w:rsidRPr="00621EA3">
              <w:rPr>
                <w:rStyle w:val="Hyperlink"/>
                <w:noProof/>
                <w:lang w:val="bg-BG"/>
              </w:rPr>
              <w:t>Избор на технологични средства за реализация на системата</w:t>
            </w:r>
            <w:r w:rsidR="00667A23">
              <w:rPr>
                <w:noProof/>
                <w:webHidden/>
              </w:rPr>
              <w:tab/>
            </w:r>
            <w:r w:rsidR="00667A23">
              <w:rPr>
                <w:noProof/>
                <w:webHidden/>
              </w:rPr>
              <w:fldChar w:fldCharType="begin"/>
            </w:r>
            <w:r w:rsidR="00667A23">
              <w:rPr>
                <w:noProof/>
                <w:webHidden/>
              </w:rPr>
              <w:instrText xml:space="preserve"> PAGEREF _Toc161317137 \h </w:instrText>
            </w:r>
            <w:r w:rsidR="00667A23">
              <w:rPr>
                <w:noProof/>
                <w:webHidden/>
              </w:rPr>
            </w:r>
            <w:r w:rsidR="00667A23">
              <w:rPr>
                <w:noProof/>
                <w:webHidden/>
              </w:rPr>
              <w:fldChar w:fldCharType="separate"/>
            </w:r>
            <w:r w:rsidR="00667A23">
              <w:rPr>
                <w:noProof/>
                <w:webHidden/>
              </w:rPr>
              <w:t>84</w:t>
            </w:r>
            <w:r w:rsidR="00667A23">
              <w:rPr>
                <w:noProof/>
                <w:webHidden/>
              </w:rPr>
              <w:fldChar w:fldCharType="end"/>
            </w:r>
          </w:hyperlink>
        </w:p>
        <w:p w14:paraId="582462FD" w14:textId="03AF6D90" w:rsidR="00667A23" w:rsidRDefault="00000000">
          <w:pPr>
            <w:pStyle w:val="TOC2"/>
            <w:rPr>
              <w:rFonts w:asciiTheme="minorHAnsi" w:eastAsiaTheme="minorEastAsia" w:hAnsiTheme="minorHAnsi" w:cstheme="minorBidi"/>
              <w:noProof/>
              <w:sz w:val="22"/>
              <w:szCs w:val="22"/>
            </w:rPr>
          </w:pPr>
          <w:hyperlink w:anchor="_Toc161317138" w:history="1">
            <w:r w:rsidR="00667A23" w:rsidRPr="00621EA3">
              <w:rPr>
                <w:rStyle w:val="Hyperlink"/>
                <w:noProof/>
              </w:rPr>
              <w:t xml:space="preserve">3.3. </w:t>
            </w:r>
            <w:r w:rsidR="00667A23" w:rsidRPr="00621EA3">
              <w:rPr>
                <w:rStyle w:val="Hyperlink"/>
                <w:noProof/>
                <w:lang w:val="bg-BG"/>
              </w:rPr>
              <w:t>Физическа реализация на системата</w:t>
            </w:r>
            <w:r w:rsidR="00667A23">
              <w:rPr>
                <w:noProof/>
                <w:webHidden/>
              </w:rPr>
              <w:tab/>
            </w:r>
            <w:r w:rsidR="00667A23">
              <w:rPr>
                <w:noProof/>
                <w:webHidden/>
              </w:rPr>
              <w:fldChar w:fldCharType="begin"/>
            </w:r>
            <w:r w:rsidR="00667A23">
              <w:rPr>
                <w:noProof/>
                <w:webHidden/>
              </w:rPr>
              <w:instrText xml:space="preserve"> PAGEREF _Toc161317138 \h </w:instrText>
            </w:r>
            <w:r w:rsidR="00667A23">
              <w:rPr>
                <w:noProof/>
                <w:webHidden/>
              </w:rPr>
            </w:r>
            <w:r w:rsidR="00667A23">
              <w:rPr>
                <w:noProof/>
                <w:webHidden/>
              </w:rPr>
              <w:fldChar w:fldCharType="separate"/>
            </w:r>
            <w:r w:rsidR="00667A23">
              <w:rPr>
                <w:noProof/>
                <w:webHidden/>
              </w:rPr>
              <w:t>88</w:t>
            </w:r>
            <w:r w:rsidR="00667A23">
              <w:rPr>
                <w:noProof/>
                <w:webHidden/>
              </w:rPr>
              <w:fldChar w:fldCharType="end"/>
            </w:r>
          </w:hyperlink>
        </w:p>
        <w:p w14:paraId="06F6634C" w14:textId="69426697" w:rsidR="00667A23" w:rsidRDefault="00000000">
          <w:pPr>
            <w:pStyle w:val="TOC2"/>
            <w:tabs>
              <w:tab w:val="left" w:pos="960"/>
            </w:tabs>
            <w:rPr>
              <w:rFonts w:asciiTheme="minorHAnsi" w:eastAsiaTheme="minorEastAsia" w:hAnsiTheme="minorHAnsi" w:cstheme="minorBidi"/>
              <w:noProof/>
              <w:sz w:val="22"/>
              <w:szCs w:val="22"/>
            </w:rPr>
          </w:pPr>
          <w:hyperlink w:anchor="_Toc161317139" w:history="1">
            <w:r w:rsidR="00667A23" w:rsidRPr="00621EA3">
              <w:rPr>
                <w:rStyle w:val="Hyperlink"/>
                <w:noProof/>
                <w:lang w:val="bg-BG"/>
              </w:rPr>
              <w:t>3.5.</w:t>
            </w:r>
            <w:r w:rsidR="00667A23">
              <w:rPr>
                <w:rFonts w:asciiTheme="minorHAnsi" w:eastAsiaTheme="minorEastAsia" w:hAnsiTheme="minorHAnsi" w:cstheme="minorBidi"/>
                <w:noProof/>
                <w:sz w:val="22"/>
                <w:szCs w:val="22"/>
              </w:rPr>
              <w:tab/>
            </w:r>
            <w:r w:rsidR="00667A23" w:rsidRPr="00621EA3">
              <w:rPr>
                <w:rStyle w:val="Hyperlink"/>
                <w:noProof/>
              </w:rPr>
              <w:t>O</w:t>
            </w:r>
            <w:r w:rsidR="00667A23" w:rsidRPr="00621EA3">
              <w:rPr>
                <w:rStyle w:val="Hyperlink"/>
                <w:noProof/>
                <w:lang w:val="bg-BG"/>
              </w:rPr>
              <w:t>ценка на приблизителните разходи</w:t>
            </w:r>
            <w:r w:rsidR="00667A23">
              <w:rPr>
                <w:noProof/>
                <w:webHidden/>
              </w:rPr>
              <w:tab/>
            </w:r>
            <w:r w:rsidR="00667A23">
              <w:rPr>
                <w:noProof/>
                <w:webHidden/>
              </w:rPr>
              <w:fldChar w:fldCharType="begin"/>
            </w:r>
            <w:r w:rsidR="00667A23">
              <w:rPr>
                <w:noProof/>
                <w:webHidden/>
              </w:rPr>
              <w:instrText xml:space="preserve"> PAGEREF _Toc161317139 \h </w:instrText>
            </w:r>
            <w:r w:rsidR="00667A23">
              <w:rPr>
                <w:noProof/>
                <w:webHidden/>
              </w:rPr>
            </w:r>
            <w:r w:rsidR="00667A23">
              <w:rPr>
                <w:noProof/>
                <w:webHidden/>
              </w:rPr>
              <w:fldChar w:fldCharType="separate"/>
            </w:r>
            <w:r w:rsidR="00667A23">
              <w:rPr>
                <w:noProof/>
                <w:webHidden/>
              </w:rPr>
              <w:t>96</w:t>
            </w:r>
            <w:r w:rsidR="00667A23">
              <w:rPr>
                <w:noProof/>
                <w:webHidden/>
              </w:rPr>
              <w:fldChar w:fldCharType="end"/>
            </w:r>
          </w:hyperlink>
        </w:p>
        <w:p w14:paraId="354C16DA" w14:textId="36C252AA" w:rsidR="00667A23" w:rsidRDefault="00000000">
          <w:pPr>
            <w:pStyle w:val="TOC2"/>
            <w:tabs>
              <w:tab w:val="left" w:pos="960"/>
            </w:tabs>
            <w:rPr>
              <w:rFonts w:asciiTheme="minorHAnsi" w:eastAsiaTheme="minorEastAsia" w:hAnsiTheme="minorHAnsi" w:cstheme="minorBidi"/>
              <w:noProof/>
              <w:sz w:val="22"/>
              <w:szCs w:val="22"/>
            </w:rPr>
          </w:pPr>
          <w:hyperlink w:anchor="_Toc161317140" w:history="1">
            <w:r w:rsidR="00667A23" w:rsidRPr="00621EA3">
              <w:rPr>
                <w:rStyle w:val="Hyperlink"/>
                <w:noProof/>
                <w:lang w:val="bg-BG"/>
              </w:rPr>
              <w:t>3.6.</w:t>
            </w:r>
            <w:r w:rsidR="00667A23">
              <w:rPr>
                <w:rFonts w:asciiTheme="minorHAnsi" w:eastAsiaTheme="minorEastAsia" w:hAnsiTheme="minorHAnsi" w:cstheme="minorBidi"/>
                <w:noProof/>
                <w:sz w:val="22"/>
                <w:szCs w:val="22"/>
              </w:rPr>
              <w:tab/>
            </w:r>
            <w:r w:rsidR="00667A23" w:rsidRPr="00621EA3">
              <w:rPr>
                <w:rStyle w:val="Hyperlink"/>
                <w:noProof/>
                <w:lang w:val="bg-BG"/>
              </w:rPr>
              <w:t>Мониторинг и системен дневник</w:t>
            </w:r>
            <w:r w:rsidR="00667A23">
              <w:rPr>
                <w:noProof/>
                <w:webHidden/>
              </w:rPr>
              <w:tab/>
            </w:r>
            <w:r w:rsidR="00667A23">
              <w:rPr>
                <w:noProof/>
                <w:webHidden/>
              </w:rPr>
              <w:fldChar w:fldCharType="begin"/>
            </w:r>
            <w:r w:rsidR="00667A23">
              <w:rPr>
                <w:noProof/>
                <w:webHidden/>
              </w:rPr>
              <w:instrText xml:space="preserve"> PAGEREF _Toc161317140 \h </w:instrText>
            </w:r>
            <w:r w:rsidR="00667A23">
              <w:rPr>
                <w:noProof/>
                <w:webHidden/>
              </w:rPr>
            </w:r>
            <w:r w:rsidR="00667A23">
              <w:rPr>
                <w:noProof/>
                <w:webHidden/>
              </w:rPr>
              <w:fldChar w:fldCharType="separate"/>
            </w:r>
            <w:r w:rsidR="00667A23">
              <w:rPr>
                <w:noProof/>
                <w:webHidden/>
              </w:rPr>
              <w:t>98</w:t>
            </w:r>
            <w:r w:rsidR="00667A23">
              <w:rPr>
                <w:noProof/>
                <w:webHidden/>
              </w:rPr>
              <w:fldChar w:fldCharType="end"/>
            </w:r>
          </w:hyperlink>
        </w:p>
        <w:p w14:paraId="43158488" w14:textId="1934AA0A" w:rsidR="00667A23" w:rsidRDefault="00000000">
          <w:pPr>
            <w:pStyle w:val="TOC2"/>
            <w:tabs>
              <w:tab w:val="left" w:pos="960"/>
            </w:tabs>
            <w:rPr>
              <w:rFonts w:asciiTheme="minorHAnsi" w:eastAsiaTheme="minorEastAsia" w:hAnsiTheme="minorHAnsi" w:cstheme="minorBidi"/>
              <w:noProof/>
              <w:sz w:val="22"/>
              <w:szCs w:val="22"/>
            </w:rPr>
          </w:pPr>
          <w:hyperlink w:anchor="_Toc161317141" w:history="1">
            <w:r w:rsidR="00667A23" w:rsidRPr="00621EA3">
              <w:rPr>
                <w:rStyle w:val="Hyperlink"/>
                <w:noProof/>
                <w:lang w:val="bg-BG"/>
              </w:rPr>
              <w:t>3.7.</w:t>
            </w:r>
            <w:r w:rsidR="00667A23">
              <w:rPr>
                <w:rFonts w:asciiTheme="minorHAnsi" w:eastAsiaTheme="minorEastAsia" w:hAnsiTheme="minorHAnsi" w:cstheme="minorBidi"/>
                <w:noProof/>
                <w:sz w:val="22"/>
                <w:szCs w:val="22"/>
              </w:rPr>
              <w:tab/>
            </w:r>
            <w:r w:rsidR="00667A23" w:rsidRPr="00621EA3">
              <w:rPr>
                <w:rStyle w:val="Hyperlink"/>
                <w:noProof/>
              </w:rPr>
              <w:t>Техники</w:t>
            </w:r>
            <w:r w:rsidR="00667A23" w:rsidRPr="00621EA3">
              <w:rPr>
                <w:rStyle w:val="Hyperlink"/>
                <w:noProof/>
                <w:lang w:val="bg-BG"/>
              </w:rPr>
              <w:t xml:space="preserve"> за анализ</w:t>
            </w:r>
            <w:r w:rsidR="00667A23" w:rsidRPr="00621EA3">
              <w:rPr>
                <w:rStyle w:val="Hyperlink"/>
                <w:noProof/>
              </w:rPr>
              <w:t xml:space="preserve"> </w:t>
            </w:r>
            <w:r w:rsidR="00667A23" w:rsidRPr="00621EA3">
              <w:rPr>
                <w:rStyle w:val="Hyperlink"/>
                <w:noProof/>
                <w:lang w:val="bg-BG"/>
              </w:rPr>
              <w:t>чрез когнитивни услуги и машинно обучение</w:t>
            </w:r>
            <w:r w:rsidR="00667A23">
              <w:rPr>
                <w:noProof/>
                <w:webHidden/>
              </w:rPr>
              <w:tab/>
            </w:r>
            <w:r w:rsidR="00667A23">
              <w:rPr>
                <w:noProof/>
                <w:webHidden/>
              </w:rPr>
              <w:fldChar w:fldCharType="begin"/>
            </w:r>
            <w:r w:rsidR="00667A23">
              <w:rPr>
                <w:noProof/>
                <w:webHidden/>
              </w:rPr>
              <w:instrText xml:space="preserve"> PAGEREF _Toc161317141 \h </w:instrText>
            </w:r>
            <w:r w:rsidR="00667A23">
              <w:rPr>
                <w:noProof/>
                <w:webHidden/>
              </w:rPr>
            </w:r>
            <w:r w:rsidR="00667A23">
              <w:rPr>
                <w:noProof/>
                <w:webHidden/>
              </w:rPr>
              <w:fldChar w:fldCharType="separate"/>
            </w:r>
            <w:r w:rsidR="00667A23">
              <w:rPr>
                <w:noProof/>
                <w:webHidden/>
              </w:rPr>
              <w:t>101</w:t>
            </w:r>
            <w:r w:rsidR="00667A23">
              <w:rPr>
                <w:noProof/>
                <w:webHidden/>
              </w:rPr>
              <w:fldChar w:fldCharType="end"/>
            </w:r>
          </w:hyperlink>
        </w:p>
        <w:p w14:paraId="2B8A3F5B" w14:textId="569525FA" w:rsidR="00667A23" w:rsidRDefault="00000000">
          <w:pPr>
            <w:pStyle w:val="TOC1"/>
            <w:rPr>
              <w:rFonts w:asciiTheme="minorHAnsi" w:eastAsiaTheme="minorEastAsia" w:hAnsiTheme="minorHAnsi" w:cstheme="minorBidi"/>
              <w:b w:val="0"/>
              <w:sz w:val="22"/>
              <w:szCs w:val="22"/>
              <w:lang w:val="en-US"/>
            </w:rPr>
          </w:pPr>
          <w:hyperlink w:anchor="_Toc161317142" w:history="1">
            <w:r w:rsidR="00667A23" w:rsidRPr="00621EA3">
              <w:rPr>
                <w:rStyle w:val="Hyperlink"/>
              </w:rPr>
              <w:t>Заключение</w:t>
            </w:r>
            <w:r w:rsidR="00667A23">
              <w:rPr>
                <w:webHidden/>
              </w:rPr>
              <w:tab/>
            </w:r>
            <w:r w:rsidR="00667A23">
              <w:rPr>
                <w:webHidden/>
              </w:rPr>
              <w:fldChar w:fldCharType="begin"/>
            </w:r>
            <w:r w:rsidR="00667A23">
              <w:rPr>
                <w:webHidden/>
              </w:rPr>
              <w:instrText xml:space="preserve"> PAGEREF _Toc161317142 \h </w:instrText>
            </w:r>
            <w:r w:rsidR="00667A23">
              <w:rPr>
                <w:webHidden/>
              </w:rPr>
            </w:r>
            <w:r w:rsidR="00667A23">
              <w:rPr>
                <w:webHidden/>
              </w:rPr>
              <w:fldChar w:fldCharType="separate"/>
            </w:r>
            <w:r w:rsidR="00667A23">
              <w:rPr>
                <w:webHidden/>
              </w:rPr>
              <w:t>103</w:t>
            </w:r>
            <w:r w:rsidR="00667A23">
              <w:rPr>
                <w:webHidden/>
              </w:rPr>
              <w:fldChar w:fldCharType="end"/>
            </w:r>
          </w:hyperlink>
        </w:p>
        <w:p w14:paraId="71AD59C0" w14:textId="60331511" w:rsidR="00667A23" w:rsidRDefault="00000000">
          <w:pPr>
            <w:pStyle w:val="TOC1"/>
            <w:rPr>
              <w:rFonts w:asciiTheme="minorHAnsi" w:eastAsiaTheme="minorEastAsia" w:hAnsiTheme="minorHAnsi" w:cstheme="minorBidi"/>
              <w:b w:val="0"/>
              <w:sz w:val="22"/>
              <w:szCs w:val="22"/>
              <w:lang w:val="en-US"/>
            </w:rPr>
          </w:pPr>
          <w:hyperlink w:anchor="_Toc161317143" w:history="1">
            <w:r w:rsidR="00667A23" w:rsidRPr="00621EA3">
              <w:rPr>
                <w:rStyle w:val="Hyperlink"/>
              </w:rPr>
              <w:t>Списък с фигури и таблици</w:t>
            </w:r>
            <w:r w:rsidR="00667A23">
              <w:rPr>
                <w:webHidden/>
              </w:rPr>
              <w:tab/>
            </w:r>
            <w:r w:rsidR="00667A23">
              <w:rPr>
                <w:webHidden/>
              </w:rPr>
              <w:fldChar w:fldCharType="begin"/>
            </w:r>
            <w:r w:rsidR="00667A23">
              <w:rPr>
                <w:webHidden/>
              </w:rPr>
              <w:instrText xml:space="preserve"> PAGEREF _Toc161317143 \h </w:instrText>
            </w:r>
            <w:r w:rsidR="00667A23">
              <w:rPr>
                <w:webHidden/>
              </w:rPr>
            </w:r>
            <w:r w:rsidR="00667A23">
              <w:rPr>
                <w:webHidden/>
              </w:rPr>
              <w:fldChar w:fldCharType="separate"/>
            </w:r>
            <w:r w:rsidR="00667A23">
              <w:rPr>
                <w:webHidden/>
              </w:rPr>
              <w:t>104</w:t>
            </w:r>
            <w:r w:rsidR="00667A23">
              <w:rPr>
                <w:webHidden/>
              </w:rPr>
              <w:fldChar w:fldCharType="end"/>
            </w:r>
          </w:hyperlink>
        </w:p>
        <w:p w14:paraId="5C366DF5" w14:textId="225916D5"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1317120"/>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1317121"/>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7777777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всички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3CFA2128" w14:textId="27BC9691" w:rsidR="00E04AB8" w:rsidRPr="00E04AB8" w:rsidRDefault="00E04AB8" w:rsidP="00E04AB8">
      <w:pPr>
        <w:pStyle w:val="disbody"/>
        <w:ind w:firstLine="567"/>
      </w:pPr>
      <w:r w:rsidRPr="00CC2FA9">
        <w:t>В изследването са използвани исторически, сравнителен, системен и комплексен подход. Също така са приложени методи на логически анализ, създаване, моделиране и алгоритмизация на облачна информационна система.</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1317122"/>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61317123"/>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2022</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w:t>
      </w:r>
      <w:r w:rsidRPr="00CC2FA9">
        <w:lastRenderedPageBreak/>
        <w:t>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което 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w:t>
      </w:r>
      <w:r w:rsidRPr="00CC2FA9">
        <w:lastRenderedPageBreak/>
        <w:t xml:space="preserve">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w:t>
      </w:r>
      <w:r w:rsidRPr="00CC2FA9">
        <w:lastRenderedPageBreak/>
        <w:t xml:space="preserve">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 xml:space="preserve">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Pr="00CC2FA9">
        <w:rPr>
          <w:szCs w:val="28"/>
        </w:rPr>
        <w:t xml:space="preserve">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w:t>
      </w:r>
      <w:r w:rsidRPr="00CC2FA9">
        <w:rPr>
          <w:szCs w:val="28"/>
        </w:rPr>
        <w:lastRenderedPageBreak/>
        <w:t xml:space="preserve">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w:t>
      </w:r>
      <w:proofErr w:type="spellStart"/>
      <w:r w:rsidRPr="00CC2FA9">
        <w:t>Forbes</w:t>
      </w:r>
      <w:proofErr w:type="spellEnd"/>
      <w:r w:rsidRPr="00CC2FA9">
        <w:t xml:space="preserve"> Global 2000 и 86% от компаниите от </w:t>
      </w:r>
      <w:proofErr w:type="spellStart"/>
      <w:r w:rsidRPr="00CC2FA9">
        <w:t>Fortune</w:t>
      </w:r>
      <w:proofErr w:type="spellEnd"/>
      <w:r w:rsidRPr="00CC2FA9">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w:t>
      </w:r>
      <w:r w:rsidRPr="00CC2FA9">
        <w:lastRenderedPageBreak/>
        <w:t>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0B117DD0"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1317124"/>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w:t>
      </w:r>
      <w:r w:rsidRPr="00CC2FA9">
        <w:lastRenderedPageBreak/>
        <w:t>електронни устройства за обмен на данни, технологии за Интернет на Нещата (</w:t>
      </w:r>
      <w:proofErr w:type="spellStart"/>
      <w:r w:rsidRPr="00CC2FA9">
        <w:t>IoT</w:t>
      </w:r>
      <w:proofErr w:type="spellEnd"/>
      <w:r w:rsidRPr="00CC2FA9">
        <w:t xml:space="preserve">),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lastRenderedPageBreak/>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C2FA9">
        <w:t>Luo</w:t>
      </w:r>
      <w:proofErr w:type="spellEnd"/>
      <w:r w:rsidRPr="00CC2FA9">
        <w:t>,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Pr="00CC2FA9">
        <w:t xml:space="preserve">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w:t>
      </w:r>
      <w:proofErr w:type="spellStart"/>
      <w:r w:rsidRPr="00CC2FA9">
        <w:t>Dickens</w:t>
      </w:r>
      <w:proofErr w:type="spellEnd"/>
      <w:r w:rsidRPr="00CC2FA9">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w:t>
      </w:r>
      <w:r w:rsidRPr="00CC2FA9">
        <w:lastRenderedPageBreak/>
        <w:t xml:space="preserve">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7D2EB6FD" w14:textId="6275D47A" w:rsidR="00C919E6" w:rsidRPr="00C919E6" w:rsidRDefault="007D0A54" w:rsidP="007D0A54">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1317125"/>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7777777" w:rsidR="00583F00" w:rsidRPr="00CC2FA9" w:rsidRDefault="00583F00" w:rsidP="00583F00">
      <w:pPr>
        <w:pStyle w:val="disbody"/>
        <w:ind w:firstLine="567"/>
      </w:pPr>
      <w:r w:rsidRPr="00CC2FA9">
        <w:t>През последните години редица автори и изследователски компании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xml:space="preserve">, 2023) подчертават значението на </w:t>
      </w:r>
      <w:r w:rsidRPr="00CC2FA9">
        <w:lastRenderedPageBreak/>
        <w:t xml:space="preserve">облачните технологии за оптималното функциониране на веригите от доставки. Облачните изчисления, както са определени от </w:t>
      </w:r>
      <w:sdt>
        <w:sdtPr>
          <w:id w:val="908496807"/>
          <w:citation/>
        </w:sdtPr>
        <w:sdtContent>
          <w:r w:rsidRPr="00CC2FA9">
            <w:fldChar w:fldCharType="begin"/>
          </w:r>
          <w:r w:rsidRPr="00CC2FA9">
            <w:instrText xml:space="preserve"> CITATION Hua14 \l 1033 </w:instrText>
          </w:r>
          <w:r w:rsidRPr="00CC2FA9">
            <w:fldChar w:fldCharType="separate"/>
          </w:r>
          <w:r w:rsidRPr="001D7D69">
            <w:rPr>
              <w:noProof/>
            </w:rPr>
            <w:t>(Huang, et al., 2014)</w:t>
          </w:r>
          <w:r w:rsidRPr="00CC2FA9">
            <w:fldChar w:fldCharType="end"/>
          </w:r>
        </w:sdtContent>
      </w:sdt>
      <w:r w:rsidRPr="00CC2FA9">
        <w:t xml:space="preserve"> 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77777777" w:rsidR="00583F00" w:rsidRPr="00CC2FA9" w:rsidRDefault="00583F00" w:rsidP="00583F00">
      <w:pPr>
        <w:pStyle w:val="disbody"/>
        <w:ind w:firstLine="567"/>
        <w:rPr>
          <w:highlight w:val="red"/>
        </w:rPr>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2022), които следва да бъдат разгледани в детайли.</w:t>
      </w:r>
    </w:p>
    <w:p w14:paraId="27BEA272" w14:textId="77777777"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w:t>
      </w:r>
      <w:r w:rsidRPr="00CC2FA9">
        <w:lastRenderedPageBreak/>
        <w:t xml:space="preserve">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77777777" w:rsidR="00583F00" w:rsidRPr="00CC2FA9" w:rsidRDefault="00583F00" w:rsidP="00583F00">
      <w:pPr>
        <w:pStyle w:val="disbody"/>
        <w:ind w:firstLine="567"/>
      </w:pPr>
      <w:r w:rsidRPr="00CC2FA9">
        <w:t xml:space="preserve">,където, </w:t>
      </w:r>
      <w:r w:rsidRPr="00CC2FA9">
        <w:rPr>
          <w:i/>
          <w:iCs/>
        </w:rPr>
        <w:t>време за отговор</w:t>
      </w:r>
      <w:r w:rsidRPr="00CC2FA9">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CC2FA9">
        <w:rPr>
          <w:i/>
          <w:iCs/>
        </w:rPr>
        <w:t>Време за обработка</w:t>
      </w:r>
      <w:r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CC2FA9">
        <w:rPr>
          <w:i/>
          <w:iCs/>
        </w:rPr>
        <w:t>време на изчакване</w:t>
      </w:r>
      <w:r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w:t>
      </w:r>
      <w:r w:rsidRPr="00CC2FA9">
        <w:lastRenderedPageBreak/>
        <w:t xml:space="preserve">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CC2FA9">
        <w:t>Betts</w:t>
      </w:r>
      <w:proofErr w:type="spellEnd"/>
      <w:r w:rsidRPr="00CC2FA9">
        <w:t xml:space="preserve">, D. </w:t>
      </w:r>
      <w:proofErr w:type="spellStart"/>
      <w:r w:rsidRPr="00CC2FA9">
        <w:t>et</w:t>
      </w:r>
      <w:proofErr w:type="spellEnd"/>
      <w:r w:rsidRPr="00CC2FA9">
        <w:t xml:space="preserve"> </w:t>
      </w:r>
      <w:proofErr w:type="spellStart"/>
      <w:r w:rsidRPr="00CC2FA9">
        <w:t>al</w:t>
      </w:r>
      <w:proofErr w:type="spellEnd"/>
      <w:r w:rsidRPr="00CC2FA9">
        <w:t>.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Pr="00CC2FA9">
        <w:t>Henning</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2022), 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xml:space="preserve">, 2019). Статистически, 90% наличност се равнява на над 2 часа ежедневен </w:t>
      </w:r>
      <w:r w:rsidRPr="00CC2FA9">
        <w:lastRenderedPageBreak/>
        <w:t>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w:t>
      </w:r>
      <w:proofErr w:type="spellStart"/>
      <w:r w:rsidRPr="00CC2FA9">
        <w:t>Debski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2904D572" w14:textId="77777777" w:rsidR="00583F00" w:rsidRPr="00CC2FA9" w:rsidRDefault="00583F00" w:rsidP="00583F00">
      <w:pPr>
        <w:pStyle w:val="disbody"/>
        <w:ind w:firstLine="567"/>
      </w:pPr>
      <w:r w:rsidRPr="00CC2FA9">
        <w:t>Изследователи в областта (</w:t>
      </w:r>
      <w:proofErr w:type="spellStart"/>
      <w:r w:rsidRPr="00CC2FA9">
        <w:t>Laszewski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2019) анализират редица фактори и разработват методология, наречена „дванадесет фактора“ (</w:t>
      </w:r>
      <w:proofErr w:type="spellStart"/>
      <w:r w:rsidRPr="00CC2FA9">
        <w:t>Twelve-Factor</w:t>
      </w:r>
      <w:proofErr w:type="spellEnd"/>
      <w:r w:rsidRPr="00CC2FA9">
        <w:t xml:space="preserve">),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xml:space="preserve">. </w:t>
      </w:r>
    </w:p>
    <w:p w14:paraId="397D46AA" w14:textId="77777777" w:rsidR="00583F00" w:rsidRPr="00CC2FA9" w:rsidRDefault="00583F00" w:rsidP="00583F00">
      <w:pPr>
        <w:pStyle w:val="disbody"/>
        <w:ind w:firstLine="567"/>
      </w:pPr>
      <w:r w:rsidRPr="00CC2FA9">
        <w:t>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proofErr w:type="spellStart"/>
      <w:r w:rsidRPr="00CC2FA9">
        <w:t>Grafiati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2023) смятат </w:t>
      </w:r>
      <w:proofErr w:type="spellStart"/>
      <w:r w:rsidRPr="00CC2FA9">
        <w:t>Twelve-Factor</w:t>
      </w:r>
      <w:proofErr w:type="spellEnd"/>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lastRenderedPageBreak/>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lastRenderedPageBreak/>
        <w:t>(</w:t>
      </w:r>
      <w:proofErr w:type="spellStart"/>
      <w:r w:rsidRPr="00CC2FA9">
        <w:t>Hoffman</w:t>
      </w:r>
      <w:proofErr w:type="spellEnd"/>
      <w:r w:rsidRPr="00CC2FA9">
        <w:t xml:space="preserve">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lastRenderedPageBreak/>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4C8E7D18" w:rsidR="007D210B" w:rsidRPr="00021CF5" w:rsidRDefault="003E2FB5" w:rsidP="00BD4A89">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 </w:t>
      </w:r>
      <w:proofErr w:type="spellStart"/>
      <w:r w:rsidRPr="00CC2FA9">
        <w:t>Amazon</w:t>
      </w:r>
      <w:proofErr w:type="spellEnd"/>
      <w:r w:rsidRPr="00CC2FA9">
        <w:t xml:space="preserve">, </w:t>
      </w:r>
      <w:proofErr w:type="spellStart"/>
      <w:r w:rsidRPr="00CC2FA9">
        <w:t>Google</w:t>
      </w:r>
      <w:proofErr w:type="spellEnd"/>
      <w:r w:rsidRPr="00CC2FA9">
        <w:t xml:space="preserve"> или 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w:t>
      </w:r>
      <w:proofErr w:type="spellStart"/>
      <w:r w:rsidRPr="00CC2FA9">
        <w:t>IaaS</w:t>
      </w:r>
      <w:proofErr w:type="spellEnd"/>
      <w:r w:rsidRPr="00CC2FA9">
        <w:t xml:space="preserve">)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w:t>
      </w:r>
      <w:r w:rsidRPr="00CC2FA9">
        <w:lastRenderedPageBreak/>
        <w:t>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00AE58FE" w:rsidRPr="00021CF5">
        <w:t>.</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proofErr w:type="spellStart"/>
      <w:r w:rsidR="009D0AAB" w:rsidRPr="009D0AAB">
        <w:t>Mohammed</w:t>
      </w:r>
      <w:proofErr w:type="spellEnd"/>
      <w:r w:rsidR="009D0AAB" w:rsidRPr="009D0AAB">
        <w:t xml:space="preserve"> </w:t>
      </w:r>
      <w:r w:rsidR="009D0AAB">
        <w:t>и</w:t>
      </w:r>
      <w:r w:rsidR="009D0AAB" w:rsidRPr="009D0AAB">
        <w:t xml:space="preserve"> </w:t>
      </w:r>
      <w:proofErr w:type="spellStart"/>
      <w:r w:rsidR="009D0AAB" w:rsidRPr="009D0AAB">
        <w:t>Zeebaree</w:t>
      </w:r>
      <w:proofErr w:type="spellEnd"/>
      <w:r w:rsidR="009D0AAB">
        <w:rPr>
          <w:lang w:val="en-US"/>
        </w:rPr>
        <w:t xml:space="preserve">, </w:t>
      </w:r>
      <w:r w:rsidR="009D0AAB" w:rsidRPr="009D0AAB">
        <w:t>2021</w:t>
      </w:r>
    </w:p>
    <w:p w14:paraId="4B4AD604" w14:textId="77777777" w:rsidR="003E2FB5" w:rsidRPr="00CC2FA9" w:rsidRDefault="003E2FB5" w:rsidP="003E2FB5">
      <w:pPr>
        <w:pStyle w:val="disbody"/>
        <w:ind w:firstLine="567"/>
      </w:pPr>
      <w:bookmarkStart w:id="21" w:name="_Toc139783661"/>
      <w:r w:rsidRPr="00CC2FA9">
        <w:t>Според изследвания (</w:t>
      </w:r>
      <w:proofErr w:type="spellStart"/>
      <w:r w:rsidRPr="00CC2FA9">
        <w:t>Kesan</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2013), </w:t>
      </w:r>
      <w:proofErr w:type="spellStart"/>
      <w:r w:rsidRPr="00CC2FA9">
        <w:t>IaaS</w:t>
      </w:r>
      <w:proofErr w:type="spellEnd"/>
      <w:r w:rsidRPr="00CC2FA9">
        <w:t xml:space="preserve">, </w:t>
      </w:r>
      <w:proofErr w:type="spellStart"/>
      <w:r w:rsidRPr="00CC2FA9">
        <w:t>PaaS</w:t>
      </w:r>
      <w:proofErr w:type="spellEnd"/>
      <w:r w:rsidRPr="00CC2FA9">
        <w:t xml:space="preserve"> и </w:t>
      </w:r>
      <w:proofErr w:type="spellStart"/>
      <w:r w:rsidRPr="00CC2FA9">
        <w:t>SaaS</w:t>
      </w:r>
      <w:proofErr w:type="spellEnd"/>
      <w:r w:rsidRPr="00CC2FA9">
        <w:t xml:space="preserve"> моделите са по-ефективни от базовият, тъй като се заплаща само за услугите, които се използват. Ценообразуване, базирано на потреблението, позволява на компаниите да плащат за ресурси само когато са необходими, което намалява първоначалните разходи и позволява по-добро прогнозиране. Освен това има възможност за увеличаване или намаляване на ресурсите в съответствие с </w:t>
      </w:r>
      <w:r w:rsidRPr="00CC2FA9">
        <w:lastRenderedPageBreak/>
        <w:t xml:space="preserve">работното натоварване в рамките на определен период от време. Друга възможност са т.нар. „изчисления без сървър“ описани от (Kumar &amp; </w:t>
      </w:r>
      <w:proofErr w:type="spellStart"/>
      <w:r w:rsidRPr="00CC2FA9">
        <w:t>Agnihotri</w:t>
      </w:r>
      <w:proofErr w:type="spellEnd"/>
      <w:r w:rsidRPr="00CC2FA9">
        <w:t>, 2021), които описват отделни функции, които се изпълняват, когато се стартира определено действие. Въпреки че не са подходящи за всяко приложение, това е бърз вариант за внедряване, когато логиката е разделена на независими единици или за автоматизирани задачи. За тях се заплаща на базата на отделните заявки към функцията. Също така облачните доставчици осигуряват архивиране на данни, възстановяване „след бедствие“ и услуги за репликация (Куюмджиев, 2019).</w:t>
      </w:r>
    </w:p>
    <w:p w14:paraId="11013B7C" w14:textId="77777777" w:rsidR="003E2FB5" w:rsidRPr="00CC2FA9" w:rsidRDefault="003E2FB5" w:rsidP="003E2FB5">
      <w:pPr>
        <w:pStyle w:val="disbody"/>
        <w:ind w:firstLine="567"/>
      </w:pPr>
      <w:r w:rsidRPr="00CC2FA9">
        <w:t>Проучвания на източници в областта (</w:t>
      </w:r>
      <w:proofErr w:type="spellStart"/>
      <w:r w:rsidRPr="00CC2FA9">
        <w:t>Li</w:t>
      </w:r>
      <w:proofErr w:type="spellEnd"/>
      <w:r w:rsidRPr="00CC2FA9">
        <w:t xml:space="preserve">, S. </w:t>
      </w:r>
      <w:proofErr w:type="spellStart"/>
      <w:r w:rsidRPr="00CC2FA9">
        <w:t>et</w:t>
      </w:r>
      <w:proofErr w:type="spellEnd"/>
      <w:r w:rsidRPr="00CC2FA9">
        <w:t xml:space="preserve"> </w:t>
      </w:r>
      <w:proofErr w:type="spellStart"/>
      <w:r w:rsidRPr="00CC2FA9">
        <w:t>al</w:t>
      </w:r>
      <w:proofErr w:type="spellEnd"/>
      <w:r w:rsidRPr="00CC2FA9">
        <w:t>. 2021) 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Това е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w:t>
      </w:r>
      <w:proofErr w:type="spellStart"/>
      <w:r w:rsidRPr="00CC2FA9">
        <w:t>факторното</w:t>
      </w:r>
      <w:proofErr w:type="spellEnd"/>
      <w:r w:rsidRPr="00CC2FA9">
        <w:t xml:space="preserve">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77777777"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w:t>
      </w:r>
      <w:r w:rsidRPr="00CC2FA9">
        <w:lastRenderedPageBreak/>
        <w:t xml:space="preserve">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сложност с течение на времето. Тази сложност се проявява като сложна, неструктурирана и трудна за поддръжка кодова база.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xml:space="preserve">, 2023),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7777777"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proofErr w:type="spellStart"/>
      <w:r w:rsidRPr="00CC2FA9">
        <w:t>Radev</w:t>
      </w:r>
      <w:proofErr w:type="spellEnd"/>
      <w:r w:rsidRPr="00CC2FA9">
        <w:t xml:space="preserve"> &amp; </w:t>
      </w:r>
      <w:proofErr w:type="spellStart"/>
      <w:r w:rsidRPr="00CC2FA9">
        <w:t>Aleksandrova</w:t>
      </w:r>
      <w:proofErr w:type="spellEnd"/>
      <w:r w:rsidRPr="00CC2FA9">
        <w:t>, 2013)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7F1165B6" w14:textId="77777777" w:rsidR="003E2FB5" w:rsidRPr="00CC2FA9" w:rsidRDefault="003E2FB5" w:rsidP="003E2FB5">
      <w:pPr>
        <w:pStyle w:val="disbody"/>
        <w:ind w:firstLine="567"/>
      </w:pPr>
      <w:r>
        <w:t>Д</w:t>
      </w:r>
      <w:r w:rsidRPr="00CC2FA9">
        <w:t xml:space="preserve">остъпът до данни е по-труден 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w:t>
      </w:r>
      <w:r w:rsidRPr="00CC2FA9">
        <w:lastRenderedPageBreak/>
        <w:t xml:space="preserve">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1317126"/>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77777777"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 xml:space="preserve">В други изследвания </w:t>
      </w:r>
      <w:r w:rsidRPr="00CC2FA9">
        <w:t xml:space="preserve">свързани с „ориентиран към домейн дизайн“ (DDD)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С други думи, DDD цели да се справи със сложността на домейна, която обхваща бизнес правила, валидации и изчисления.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77777777"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r w:rsidRPr="00CC2FA9">
        <w:t xml:space="preserve">Т. </w:t>
      </w:r>
      <w:proofErr w:type="spellStart"/>
      <w:r w:rsidRPr="00CC2FA9">
        <w:t>Ерл</w:t>
      </w:r>
      <w:proofErr w:type="spellEnd"/>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Е. Еванс 2014) твърди, че DDD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DDD</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77777777" w:rsidR="00CD1C87" w:rsidRPr="00CC2FA9" w:rsidRDefault="00CD1C87" w:rsidP="00CD1C87">
      <w:pPr>
        <w:pStyle w:val="disbody"/>
      </w:pPr>
      <w:r w:rsidRPr="00CC2FA9">
        <w:t xml:space="preserve">В този смисъл, сложността на бизнес логиката представлява индикатор </w:t>
      </w:r>
      <w:r w:rsidRPr="00CC2FA9">
        <w:lastRenderedPageBreak/>
        <w:t xml:space="preserve">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DDD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proofErr w:type="spellStart"/>
      <w:r w:rsidRPr="00CC2FA9">
        <w:rPr>
          <w:i/>
          <w:iCs/>
        </w:rPr>
        <w:t>Patterns</w:t>
      </w:r>
      <w:proofErr w:type="spellEnd"/>
      <w:r w:rsidRPr="00CC2FA9">
        <w:rPr>
          <w:i/>
          <w:iCs/>
        </w:rPr>
        <w:t xml:space="preserve"> </w:t>
      </w:r>
      <w:proofErr w:type="spellStart"/>
      <w:r w:rsidRPr="00CC2FA9">
        <w:rPr>
          <w:i/>
          <w:iCs/>
        </w:rPr>
        <w:t>of</w:t>
      </w:r>
      <w:proofErr w:type="spellEnd"/>
      <w:r w:rsidRPr="00CC2FA9">
        <w:rPr>
          <w:i/>
          <w:iCs/>
        </w:rPr>
        <w:t xml:space="preserve"> Enterprise </w:t>
      </w:r>
      <w:proofErr w:type="spellStart"/>
      <w:r w:rsidRPr="00CC2FA9">
        <w:rPr>
          <w:i/>
          <w:iCs/>
        </w:rPr>
        <w:t>Application</w:t>
      </w:r>
      <w:proofErr w:type="spellEnd"/>
      <w:r w:rsidRPr="00CC2FA9">
        <w:rPr>
          <w:i/>
          <w:iCs/>
        </w:rPr>
        <w:t xml:space="preserve"> </w:t>
      </w:r>
      <w:proofErr w:type="spellStart"/>
      <w:r w:rsidRPr="00CC2FA9">
        <w:rPr>
          <w:i/>
          <w:iCs/>
        </w:rPr>
        <w:t>Architecture</w:t>
      </w:r>
      <w:proofErr w:type="spellEnd"/>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7777777" w:rsidR="00CD1C87" w:rsidRPr="00CC2FA9" w:rsidRDefault="00CD1C87" w:rsidP="00CD1C87">
      <w:pPr>
        <w:pStyle w:val="disbody"/>
      </w:pPr>
      <w:r w:rsidRPr="00CC2FA9">
        <w:lastRenderedPageBreak/>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w:t>
      </w:r>
      <w:proofErr w:type="spellStart"/>
      <w:r w:rsidRPr="00CC2FA9">
        <w:t>Zimarev</w:t>
      </w:r>
      <w:proofErr w:type="spellEnd"/>
      <w:r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77777777" w:rsidR="00CD1C87" w:rsidRPr="00CC2FA9" w:rsidRDefault="00CD1C87" w:rsidP="00CD1C87">
      <w:pPr>
        <w:pStyle w:val="disbody"/>
      </w:pPr>
      <w:r w:rsidRPr="00CC2FA9">
        <w:t>DDD предоставя различни технически концепции и модели, които могат да бъдат използвани за внедряването на софтуерни проекти</w:t>
      </w:r>
      <w:r>
        <w:t>. П</w:t>
      </w:r>
      <w:r w:rsidRPr="00CC2FA9">
        <w:t xml:space="preserve">редставени като контекстна карта на </w:t>
      </w:r>
      <w:r>
        <w:t xml:space="preserve"> </w:t>
      </w:r>
      <w:r>
        <w:fldChar w:fldCharType="begin"/>
      </w:r>
      <w:r>
        <w:instrText xml:space="preserve"> REF _Ref158989277 \h </w:instrText>
      </w:r>
      <w:r>
        <w:fldChar w:fldCharType="separate"/>
      </w:r>
      <w:r>
        <w:t xml:space="preserve">Фигура </w:t>
      </w:r>
      <w:r>
        <w:rPr>
          <w:noProof/>
        </w:rPr>
        <w:t>1</w:t>
      </w:r>
      <w:r>
        <w:t>.</w:t>
      </w:r>
      <w:r>
        <w:rPr>
          <w:noProof/>
        </w:rPr>
        <w:t>5</w:t>
      </w:r>
      <w:r>
        <w:fldChar w:fldCharType="end"/>
      </w:r>
      <w:r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6FB72158"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B72D76">
        <w:t>Evans</w:t>
      </w:r>
      <w:proofErr w:type="spellEnd"/>
      <w:r w:rsidR="00B72D76">
        <w:rPr>
          <w:lang w:val="en-US"/>
        </w:rPr>
        <w:t>, 2014</w:t>
      </w:r>
    </w:p>
    <w:p w14:paraId="2E33B204" w14:textId="77777777" w:rsidR="00BC407C" w:rsidRPr="00CC2FA9" w:rsidRDefault="00BC407C" w:rsidP="00BC407C">
      <w:pPr>
        <w:pStyle w:val="disbody"/>
      </w:pPr>
      <w:r w:rsidRPr="00CC2FA9">
        <w:lastRenderedPageBreak/>
        <w:t>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DDD методологията.</w:t>
      </w:r>
    </w:p>
    <w:p w14:paraId="104102C5" w14:textId="77777777"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важно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DDD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w:t>
      </w:r>
      <w:proofErr w:type="spellStart"/>
      <w:r w:rsidRPr="00CC2FA9">
        <w:t>Batista</w:t>
      </w:r>
      <w:proofErr w:type="spellEnd"/>
      <w:r w:rsidRPr="00CC2FA9">
        <w:t xml:space="preserve"> (2022),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w:t>
      </w:r>
      <w:proofErr w:type="spellStart"/>
      <w:r w:rsidRPr="00CC2FA9">
        <w:t>Rademacher</w:t>
      </w:r>
      <w:proofErr w:type="spellEnd"/>
      <w:r w:rsidRPr="00CC2FA9">
        <w:t xml:space="preserve">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xml:space="preserve">, 2018). Според практици в </w:t>
      </w:r>
      <w:r w:rsidRPr="00CC2FA9">
        <w:lastRenderedPageBreak/>
        <w:t>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w:t>
      </w:r>
      <w:proofErr w:type="spellStart"/>
      <w:r w:rsidRPr="00CC2FA9">
        <w:t>Vaughn</w:t>
      </w:r>
      <w:proofErr w:type="spellEnd"/>
      <w:r w:rsidRPr="00CC2FA9">
        <w:t xml:space="preserve"> </w:t>
      </w:r>
      <w:proofErr w:type="spellStart"/>
      <w:r w:rsidRPr="00CC2FA9">
        <w:t>Vernon</w:t>
      </w:r>
      <w:proofErr w:type="spellEnd"/>
      <w:r w:rsidRPr="00CC2FA9">
        <w:t xml:space="preserve">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77777777" w:rsidR="00BC407C" w:rsidRPr="00CC2FA9" w:rsidRDefault="00BC407C" w:rsidP="00BC407C">
      <w:pPr>
        <w:pStyle w:val="disbody"/>
      </w:pPr>
      <w:r w:rsidRPr="00CC2FA9">
        <w:t xml:space="preserve">От друга страна, сред публикациите в DDD областта, </w:t>
      </w:r>
      <w:r w:rsidRPr="003A5F12">
        <w:t>агрегатът</w:t>
      </w:r>
      <w:r w:rsidRPr="00CC2FA9">
        <w:t xml:space="preserve"> е представен като колекция от свързани елементи, които се модифицират като едно цяло (</w:t>
      </w:r>
      <w:proofErr w:type="spellStart"/>
      <w:r w:rsidRPr="00CC2FA9">
        <w:t>Hippchen</w:t>
      </w:r>
      <w:proofErr w:type="spellEnd"/>
      <w:r w:rsidRPr="00CC2FA9">
        <w:t xml:space="preserve">, </w:t>
      </w:r>
      <w:proofErr w:type="spellStart"/>
      <w:r w:rsidRPr="00CC2FA9">
        <w:t>Giessler</w:t>
      </w:r>
      <w:proofErr w:type="spellEnd"/>
      <w:r w:rsidRPr="00CC2FA9">
        <w:t xml:space="preserve">, </w:t>
      </w:r>
      <w:proofErr w:type="spellStart"/>
      <w:r w:rsidRPr="00CC2FA9">
        <w:t>Steinegger</w:t>
      </w:r>
      <w:proofErr w:type="spellEnd"/>
      <w:r w:rsidRPr="00CC2FA9">
        <w:t xml:space="preserve">, &amp; </w:t>
      </w:r>
      <w:proofErr w:type="spellStart"/>
      <w:r w:rsidRPr="00CC2FA9">
        <w:t>Abeck</w:t>
      </w:r>
      <w:proofErr w:type="spellEnd"/>
      <w:r w:rsidRPr="00CC2FA9">
        <w:t>,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w:t>
      </w:r>
      <w:r w:rsidRPr="00CC2FA9">
        <w:lastRenderedPageBreak/>
        <w:t xml:space="preserve">класове, той следва да бъде лесен за използване. В тази връзка, </w:t>
      </w:r>
      <w:proofErr w:type="spellStart"/>
      <w:r w:rsidRPr="00CC2FA9">
        <w:t>Vernon</w:t>
      </w:r>
      <w:proofErr w:type="spellEnd"/>
      <w:r w:rsidRPr="00CC2FA9">
        <w:t xml:space="preserve">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Pr="00CC2FA9">
        <w:t>агрегират</w:t>
      </w:r>
      <w:proofErr w:type="spellEnd"/>
      <w:r w:rsidRPr="00CC2FA9">
        <w:t xml:space="preserve">“ информацията. </w:t>
      </w:r>
    </w:p>
    <w:p w14:paraId="15257647" w14:textId="11B8B0F3"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77777777"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xml:space="preserve">, се базира на </w:t>
      </w:r>
      <w:proofErr w:type="spellStart"/>
      <w:r w:rsidRPr="00CC2FA9">
        <w:t>Hexagonal</w:t>
      </w:r>
      <w:proofErr w:type="spellEnd"/>
      <w:r w:rsidRPr="00CC2FA9">
        <w:t xml:space="preserve">,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w:t>
      </w:r>
      <w:r w:rsidRPr="00CC2FA9">
        <w:lastRenderedPageBreak/>
        <w:t>от промените във вътрешните.</w:t>
      </w:r>
    </w:p>
    <w:p w14:paraId="390523E0" w14:textId="52BAB6CF" w:rsidR="0081142B" w:rsidRDefault="00655E6E" w:rsidP="00655E6E">
      <w:pPr>
        <w:pStyle w:val="disbody"/>
      </w:pPr>
      <w:r>
        <w:rPr>
          <w:noProof/>
        </w:rPr>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15E8A3C3" w:rsidR="00E3623A" w:rsidRPr="00CC2FA9" w:rsidRDefault="00E3623A" w:rsidP="00E3623A">
      <w:pPr>
        <w:pStyle w:val="disbody"/>
      </w:pPr>
      <w:r w:rsidRPr="00CC2FA9">
        <w:t>Комбинацията от разгледаните две архитектури с DDD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w:t>
      </w:r>
      <w:proofErr w:type="spellStart"/>
      <w:r w:rsidRPr="00CC2FA9">
        <w:t>onion</w:t>
      </w:r>
      <w:proofErr w:type="spellEnd"/>
      <w:r w:rsidRPr="00CC2FA9">
        <w:t xml:space="preserve"> архитектура използва тези слоеве и централно ядро. Горните слоеве зависят от долните, но не и обратно, показвайки, че основните елементи на DDD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3DA7A3E7" w:rsidR="000249DC" w:rsidRPr="005A040A" w:rsidRDefault="003A7080" w:rsidP="003A7080">
      <w:pPr>
        <w:pStyle w:val="disbody"/>
      </w:pPr>
      <w:r w:rsidRPr="00CC2FA9">
        <w:t xml:space="preserve">На базата на направени проучвания (Braun, S., </w:t>
      </w:r>
      <w:proofErr w:type="spellStart"/>
      <w:r w:rsidRPr="00CC2FA9">
        <w:t>Bieniusa</w:t>
      </w:r>
      <w:proofErr w:type="spellEnd"/>
      <w:r w:rsidRPr="00CC2FA9">
        <w:t xml:space="preserve">, A., &amp; </w:t>
      </w:r>
      <w:proofErr w:type="spellStart"/>
      <w:r w:rsidRPr="00CC2FA9">
        <w:t>Elberzhager</w:t>
      </w:r>
      <w:proofErr w:type="spellEnd"/>
      <w:r w:rsidRPr="00CC2FA9">
        <w:t xml:space="preserve">, F., 2021), голямата част от корпоративните приложения имат </w:t>
      </w:r>
      <w:r w:rsidRPr="00CC2FA9">
        <w:lastRenderedPageBreak/>
        <w:t>различни нива, които помагат на разработчиците да управляват сложността на кода. Спазвайки принципите на DDD,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77777777"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7777777"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стратегии, които да се </w:t>
      </w:r>
      <w:r w:rsidRPr="00CC2FA9">
        <w:lastRenderedPageBreak/>
        <w:t>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77777777" w:rsidR="003A7080" w:rsidRPr="00CC2FA9" w:rsidRDefault="003A7080" w:rsidP="003A7080">
      <w:pPr>
        <w:pStyle w:val="disbody"/>
      </w:pPr>
      <w:r w:rsidRPr="00CC2FA9">
        <w:t>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77777777"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алгоритъмът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w:t>
      </w:r>
      <w:proofErr w:type="spellStart"/>
      <w:r w:rsidRPr="00CC2FA9">
        <w:t>Kuyumdzhiev</w:t>
      </w:r>
      <w:proofErr w:type="spellEnd"/>
      <w:r w:rsidRPr="00CC2FA9">
        <w:t xml:space="preserve"> &amp; </w:t>
      </w:r>
      <w:proofErr w:type="spellStart"/>
      <w:r w:rsidRPr="00CC2FA9">
        <w:t>Nacheva</w:t>
      </w:r>
      <w:proofErr w:type="spellEnd"/>
      <w:r w:rsidRPr="00CC2FA9">
        <w:t xml:space="preserve">, 2020)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p>
    <w:p w14:paraId="0C48C900" w14:textId="77777777" w:rsidR="003A7080" w:rsidRPr="00CC2FA9" w:rsidRDefault="003A7080" w:rsidP="003A7080">
      <w:pPr>
        <w:pStyle w:val="disbody"/>
      </w:pPr>
      <w:r w:rsidRPr="00CC2FA9">
        <w:t xml:space="preserve">В този смисъл, разработка, управлявана от тестове (TDD) и DDD са две мощни методологии, които, когато се комбинират, могат да повишат </w:t>
      </w:r>
      <w:r w:rsidRPr="00CC2FA9">
        <w:lastRenderedPageBreak/>
        <w:t>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5F53CA02" w14:textId="77777777" w:rsidR="003A7080" w:rsidRPr="00CC2FA9" w:rsidRDefault="003A7080" w:rsidP="003A7080">
      <w:pPr>
        <w:pStyle w:val="disbody"/>
      </w:pPr>
      <w:r w:rsidRPr="00CC2FA9">
        <w:t xml:space="preserve">В областта на софтуерното тестване съществуват няколко различни вида. Някои тестове са базирани на предмета – </w:t>
      </w:r>
      <w:r w:rsidRPr="00755708">
        <w:t>например тестване на единица</w:t>
      </w:r>
      <w:r w:rsidRPr="00755708">
        <w:rPr>
          <w:lang w:val="en-US"/>
        </w:rPr>
        <w:t xml:space="preserve"> (unit testing)</w:t>
      </w:r>
      <w:r w:rsidRPr="00755708">
        <w:t>, интеграция, услуга на компонент и потребителски интерфейс</w:t>
      </w:r>
      <w:r w:rsidRPr="00CC2FA9">
        <w:t>. Междувременно други се определят от целта на теста – например функционални тестове, тестове за приемане</w:t>
      </w:r>
      <w:r>
        <w:rPr>
          <w:lang w:val="en-US"/>
        </w:rPr>
        <w:t xml:space="preserve"> </w:t>
      </w:r>
      <w:r w:rsidRPr="00CC2FA9">
        <w:t>и проучвателни тестове. Други пък се определят от това как се тестват – например автоматизирани, полу-автоматизирани и ръчни тестове.</w:t>
      </w:r>
    </w:p>
    <w:p w14:paraId="14F79423" w14:textId="67B763D4"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xml:space="preserve">) е представена за първи път от Майк Кон в книгата му </w:t>
      </w:r>
      <w:proofErr w:type="spellStart"/>
      <w:r w:rsidRPr="00CC2FA9">
        <w:t>Succeeding</w:t>
      </w:r>
      <w:proofErr w:type="spellEnd"/>
      <w:r w:rsidRPr="00CC2FA9">
        <w:t xml:space="preserve"> </w:t>
      </w:r>
      <w:proofErr w:type="spellStart"/>
      <w:r w:rsidRPr="00CC2FA9">
        <w:t>with</w:t>
      </w:r>
      <w:proofErr w:type="spellEnd"/>
      <w:r w:rsidRPr="00CC2FA9">
        <w:t xml:space="preserve"> </w:t>
      </w:r>
      <w:proofErr w:type="spellStart"/>
      <w:r w:rsidRPr="00CC2FA9">
        <w:t>Agile</w:t>
      </w:r>
      <w:proofErr w:type="spellEnd"/>
      <w:r w:rsidRPr="00CC2FA9">
        <w:t xml:space="preserve">: Software </w:t>
      </w:r>
      <w:proofErr w:type="spellStart"/>
      <w:r w:rsidRPr="00CC2FA9">
        <w:t>Development</w:t>
      </w:r>
      <w:proofErr w:type="spellEnd"/>
      <w:r w:rsidRPr="00CC2FA9">
        <w:t xml:space="preserve"> </w:t>
      </w:r>
      <w:proofErr w:type="spellStart"/>
      <w:r w:rsidRPr="00CC2FA9">
        <w:t>Using</w:t>
      </w:r>
      <w:proofErr w:type="spellEnd"/>
      <w:r w:rsidRPr="00CC2FA9">
        <w:t xml:space="preserve"> </w:t>
      </w:r>
      <w:proofErr w:type="spellStart"/>
      <w:r w:rsidRPr="00CC2FA9">
        <w:t>Scrum</w:t>
      </w:r>
      <w:proofErr w:type="spellEnd"/>
      <w:r w:rsidRPr="00CC2FA9">
        <w:t>. Пирамидата изобразява видовете тестове, които трябва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77777777" w:rsidR="003A7080" w:rsidRPr="00CC2FA9" w:rsidRDefault="003A7080" w:rsidP="003A7080">
      <w:pPr>
        <w:pStyle w:val="disbody"/>
      </w:pPr>
      <w:r w:rsidRPr="00CC2FA9">
        <w:t xml:space="preserve">1) </w:t>
      </w:r>
      <w:proofErr w:type="spellStart"/>
      <w:r>
        <w:t>Юнит</w:t>
      </w:r>
      <w:proofErr w:type="spellEnd"/>
      <w:r w:rsidRPr="00CC2FA9">
        <w:t xml:space="preserve"> тестове - автоматизирани тестове, които проверяват колко добре работи отделна част от кода сама по себе си;</w:t>
      </w:r>
    </w:p>
    <w:p w14:paraId="70CE4823" w14:textId="77777777" w:rsidR="003A7080" w:rsidRPr="00CC2FA9" w:rsidRDefault="003A7080" w:rsidP="003A7080">
      <w:pPr>
        <w:pStyle w:val="disbody"/>
      </w:pPr>
      <w:r w:rsidRPr="00CC2FA9">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34B24CEB" w14:textId="77777777" w:rsidR="003A7080" w:rsidRPr="00CC2FA9" w:rsidRDefault="003A7080" w:rsidP="003A7080">
      <w:pPr>
        <w:pStyle w:val="disbody"/>
      </w:pPr>
      <w:r w:rsidRPr="00CC2FA9">
        <w:t>3) 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77777777" w:rsidR="003A7080" w:rsidRPr="00CC2FA9" w:rsidRDefault="003A7080" w:rsidP="003A7080">
      <w:pPr>
        <w:pStyle w:val="disbody"/>
      </w:pPr>
      <w:r w:rsidRPr="00CC2FA9">
        <w:t xml:space="preserve">Счита се, че чрез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w:t>
      </w:r>
      <w:r w:rsidRPr="00CC2FA9">
        <w:lastRenderedPageBreak/>
        <w:t>разработването на облачни услуги.</w:t>
      </w:r>
    </w:p>
    <w:p w14:paraId="1D511FD5" w14:textId="77777777" w:rsidR="003A7080" w:rsidRPr="00CC2FA9" w:rsidRDefault="003A7080" w:rsidP="003A7080">
      <w:pPr>
        <w:pStyle w:val="disbody"/>
      </w:pPr>
      <w:r w:rsidRPr="00CC2FA9">
        <w:t xml:space="preserve">Важно да се отбележи, е че техниките, изложени в </w:t>
      </w:r>
      <w:r>
        <w:t>този раздел</w:t>
      </w:r>
      <w:r w:rsidRPr="00CC2FA9">
        <w:t>, не са подходящи за всички ситуации и следователно имат някои ограничения, като необходимостта от време и усилия за правилното разбиране и прилагане на многобройните DDD слоеве, модели и концепции. Според литературните източници, кривата на обучение за DDD е „стръмна“. В този смисъл, дизайнът на всеки елемент в системата показва свои собствени компромиси и вътрешни решения.</w:t>
      </w:r>
    </w:p>
    <w:p w14:paraId="4C3EF483" w14:textId="77777777" w:rsidR="003A7080" w:rsidRPr="00CC2FA9" w:rsidRDefault="003A7080" w:rsidP="003A7080">
      <w:pPr>
        <w:pStyle w:val="disbody"/>
      </w:pPr>
      <w:r w:rsidRPr="00CC2FA9">
        <w:t>Като заключение, подходите за проектиране, управлявани от домейн, се очертават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В крайна сметка, възприемането на управлявания от домейн дизайн и облачни архитектури следва да помогне на организациите с внедряването на иновации, намаленото на разходи, предоставянето на услуги на своите клиенти и конкурентоспособността в бързо променящия се дигитален пейзаж. В тази връзка, неспособността да се поддържа адекватно разделяне на проблемите в корпоративния софтуер е основна причина за претоварени кодови бази, което от своя страна води до забавяния и дори провал на проекти. Тъй като тази част се фокусира най-вече върху теоретичните основи, като продължение във втора и трета глава предстои да се представи практически ориентиран казус върху фактическата реализация.</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77777777" w:rsidR="003A7080" w:rsidRPr="00CC2FA9" w:rsidRDefault="003A7080" w:rsidP="003A7080">
      <w:pPr>
        <w:pStyle w:val="disbody"/>
        <w:numPr>
          <w:ilvl w:val="0"/>
          <w:numId w:val="17"/>
        </w:numPr>
        <w:tabs>
          <w:tab w:val="left" w:pos="993"/>
        </w:tabs>
        <w:spacing w:line="348" w:lineRule="auto"/>
        <w:ind w:left="0" w:firstLine="567"/>
      </w:pPr>
      <w:r w:rsidRPr="00CC2FA9">
        <w:t xml:space="preserve">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 непрозрачност, намалената ефективност и </w:t>
      </w:r>
      <w:r w:rsidRPr="00CC2FA9">
        <w:lastRenderedPageBreak/>
        <w:t>ограничения на мащабируемостта, са значими и изискват технологична намеса;</w:t>
      </w:r>
    </w:p>
    <w:p w14:paraId="1495BF5F" w14:textId="77777777" w:rsidR="003A7080" w:rsidRPr="00CC2FA9" w:rsidRDefault="003A7080" w:rsidP="003A7080">
      <w:pPr>
        <w:pStyle w:val="disbody"/>
        <w:numPr>
          <w:ilvl w:val="0"/>
          <w:numId w:val="17"/>
        </w:numPr>
        <w:tabs>
          <w:tab w:val="left" w:pos="993"/>
        </w:tabs>
        <w:spacing w:line="348" w:lineRule="auto"/>
        <w:ind w:left="0" w:firstLine="567"/>
      </w:pPr>
      <w:r w:rsidRPr="00CC2FA9">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4FDB4A5F"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2AC0F475" w14:textId="77777777" w:rsidR="003A7080" w:rsidRPr="00CC2FA9" w:rsidRDefault="003A7080" w:rsidP="003A7080">
      <w:pPr>
        <w:pStyle w:val="disbody"/>
        <w:numPr>
          <w:ilvl w:val="0"/>
          <w:numId w:val="17"/>
        </w:numPr>
        <w:tabs>
          <w:tab w:val="left" w:pos="993"/>
        </w:tabs>
        <w:spacing w:line="348" w:lineRule="auto"/>
        <w:ind w:left="0" w:firstLine="567"/>
      </w:pPr>
      <w:r w:rsidRPr="00CC2FA9">
        <w:t>Въпреки че базираните на облак системи предлагат множество предимства, те не са лишени от проблеми, като например сигурността.. Въпреки че съществуват протоколи за централизиране на процесите за удостоверяване на потребителите, технологиите непрекъснато се развиват, изисквайки актуализации и мониторинг.</w:t>
      </w:r>
    </w:p>
    <w:p w14:paraId="476EED18"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320323BD" w:rsidR="003A7080" w:rsidRDefault="003A7080" w:rsidP="003A7080">
      <w:pPr>
        <w:pStyle w:val="disbody"/>
        <w:numPr>
          <w:ilvl w:val="0"/>
          <w:numId w:val="17"/>
        </w:numPr>
        <w:tabs>
          <w:tab w:val="left" w:pos="993"/>
        </w:tabs>
        <w:spacing w:line="348" w:lineRule="auto"/>
        <w:ind w:left="0" w:firstLine="567"/>
      </w:pPr>
      <w:r w:rsidRPr="00CC2FA9">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61317127"/>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1317128"/>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24C098C7" w14:textId="77777777" w:rsidR="003D78C9" w:rsidRPr="00CC2FA9" w:rsidRDefault="003D78C9" w:rsidP="003D78C9">
      <w:pPr>
        <w:pStyle w:val="disbody"/>
      </w:pPr>
      <w:r w:rsidRPr="00CC2FA9">
        <w:t xml:space="preserve">Концептуален модел следва да бъде разгледан като решение от високо ниво, което се съсредоточава върху всички основни потребителски, бизнес и ИТ изисквания (Стоев, 2018). Важна част от тази глава са градивните елементи и интерфейси, изграждащи системата, както и комуникационните модели, които да ръководят композицията.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отделни нива и компоненти цели да постигне разбираемост и лесна поддръжка, стремейки сложността на операциите да бъде сведена до минимум.</w:t>
      </w:r>
    </w:p>
    <w:p w14:paraId="0D37D461" w14:textId="466A4BA2" w:rsidR="004B3137" w:rsidRPr="005A040A"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w:t>
      </w:r>
      <w:r w:rsidR="002B7220">
        <w:rPr>
          <w:noProof/>
        </w:rPr>
        <w:lastRenderedPageBreak/>
        <w:t>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51F1786C" w14:textId="71AC1F8C" w:rsidR="00176B17" w:rsidRDefault="000115C3" w:rsidP="0085328B">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85328B">
        <w:rPr>
          <w:rStyle w:val="disbodyChar"/>
          <w:lang w:val="en-US"/>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w:t>
      </w:r>
      <w:r w:rsidR="00FE1621">
        <w:rPr>
          <w:rStyle w:val="disbodyChar"/>
        </w:rPr>
        <w:lastRenderedPageBreak/>
        <w:t xml:space="preserve">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 xml:space="preserve">а. </w:t>
      </w:r>
      <w:r w:rsidR="0085328B">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sidR="0085328B">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sidR="0085328B">
        <w:rPr>
          <w:rStyle w:val="disbodyChar"/>
        </w:rPr>
        <w:t>.</w:t>
      </w:r>
      <w:r w:rsidR="0085328B">
        <w:rPr>
          <w:rStyle w:val="disbodyChar"/>
          <w:noProof/>
          <w:lang w:val="en-US"/>
        </w:rPr>
        <w:drawing>
          <wp:inline distT="0" distB="0" distL="0" distR="0" wp14:anchorId="3D9889AA" wp14:editId="25E02EAC">
            <wp:extent cx="5998464" cy="4474932"/>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5482" cy="4480168"/>
                    </a:xfrm>
                    <a:prstGeom prst="rect">
                      <a:avLst/>
                    </a:prstGeom>
                    <a:noFill/>
                    <a:ln>
                      <a:noFill/>
                    </a:ln>
                  </pic:spPr>
                </pic:pic>
              </a:graphicData>
            </a:graphic>
          </wp:inline>
        </w:drawing>
      </w:r>
    </w:p>
    <w:p w14:paraId="38097CC1" w14:textId="4057F3D0"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lastRenderedPageBreak/>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69A9ACA3" w14:textId="77777777" w:rsidR="00D60C08" w:rsidRDefault="003D78C9" w:rsidP="00632440">
      <w:pPr>
        <w:pStyle w:val="disbody"/>
      </w:pPr>
      <w:r>
        <w:t>За</w:t>
      </w:r>
      <w:r w:rsidRPr="00CC2FA9">
        <w:t xml:space="preserve"> да се адаптира облачно базирана система за управление на поръчки в оперативната структура на производствена </w:t>
      </w:r>
      <w:r w:rsidR="003D082F">
        <w:t>компания</w:t>
      </w:r>
      <w:r w:rsidRPr="00CC2FA9">
        <w:t xml:space="preserve">, следва да се представи анализ, който отчита различните бизнес изисквания и идентифицира потенциални случаи на употреба. В тази връзка, втората фаза в разработването на концептуалния модел е </w:t>
      </w:r>
      <w:r w:rsidRPr="00D35D7F">
        <w:t>дефиниране на бизнес сценарии</w:t>
      </w:r>
      <w:r w:rsidR="00E0492B">
        <w:t>, които да</w:t>
      </w:r>
      <w:r w:rsidRPr="00CC2FA9">
        <w:t xml:space="preserve"> установя</w:t>
      </w:r>
      <w:r w:rsidR="00E0492B">
        <w:t>т</w:t>
      </w:r>
      <w:r w:rsidRPr="00CC2FA9">
        <w:t xml:space="preserve"> фундаменталното функциониране, като същевременно оценява</w:t>
      </w:r>
      <w:r w:rsidR="00E0492B">
        <w:t xml:space="preserve"> възможни</w:t>
      </w:r>
      <w:r w:rsidRPr="00CC2FA9">
        <w:t xml:space="preserve"> </w:t>
      </w:r>
      <w:r w:rsidR="00E0492B" w:rsidRPr="00CC2FA9">
        <w:t>уязвимости</w:t>
      </w:r>
      <w:r w:rsidR="00E0492B">
        <w:t xml:space="preserve">. </w:t>
      </w:r>
    </w:p>
    <w:p w14:paraId="1092716B" w14:textId="196D26F8"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6955E577" w:rsidR="0005096C" w:rsidRDefault="0066072E" w:rsidP="005B2F72">
      <w:pPr>
        <w:pStyle w:val="disbody"/>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r w:rsidR="005B2F72" w:rsidRPr="005B2F72">
        <w:rPr>
          <w:noProof/>
        </w:rPr>
        <w:t xml:space="preserve"> </w:t>
      </w:r>
      <w:r w:rsidR="005B2F72">
        <w:rPr>
          <w:noProof/>
        </w:rPr>
        <w:lastRenderedPageBreak/>
        <w:drawing>
          <wp:inline distT="0" distB="0" distL="0" distR="0" wp14:anchorId="11915616" wp14:editId="51A95CB1">
            <wp:extent cx="5940425" cy="594042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w:t>
      </w:r>
      <w:r w:rsidR="00F34706">
        <w:rPr>
          <w:rStyle w:val="disbodyChar"/>
        </w:rPr>
        <w:lastRenderedPageBreak/>
        <w:t>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w:t>
      </w:r>
      <w:r w:rsidRPr="00CC2FA9">
        <w:lastRenderedPageBreak/>
        <w:t xml:space="preserve">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77777777" w:rsidR="003D78C9" w:rsidRPr="00CC2FA9" w:rsidRDefault="003D78C9" w:rsidP="003D78C9">
      <w:pPr>
        <w:pStyle w:val="disbody"/>
        <w:numPr>
          <w:ilvl w:val="0"/>
          <w:numId w:val="22"/>
        </w:numPr>
        <w:spacing w:line="348" w:lineRule="auto"/>
        <w:ind w:left="1134"/>
      </w:pPr>
      <w:bookmarkStart w:id="29" w:name="_Hlk114334554"/>
      <w:r w:rsidRPr="00CC2FA9">
        <w:t>Системата т</w:t>
      </w:r>
      <w:r w:rsidRPr="00CC2FA9">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поддържа процесите на непрекъсната интеграция и </w:t>
      </w:r>
      <w:r w:rsidRPr="00CC2FA9">
        <w:rPr>
          <w:rStyle w:val="disbodyChar"/>
        </w:rPr>
        <w:lastRenderedPageBreak/>
        <w:t>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B11A423" w:rsidR="008716A9" w:rsidRPr="005A040A" w:rsidRDefault="0033416F" w:rsidP="00667C32">
      <w:pPr>
        <w:pStyle w:val="disbody"/>
        <w:ind w:firstLine="567"/>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 Като заключение на концепцията, в</w:t>
      </w:r>
      <w:r w:rsidR="003D78C9" w:rsidRPr="00CC2FA9">
        <w:rPr>
          <w:szCs w:val="28"/>
        </w:rPr>
        <w:t xml:space="preserve"> етапа „</w:t>
      </w:r>
      <w:r w:rsidR="003D78C9">
        <w:rPr>
          <w:szCs w:val="28"/>
        </w:rPr>
        <w:t>системен преглед от високо ниво</w:t>
      </w:r>
      <w:r w:rsidR="003D78C9" w:rsidRPr="00CC2FA9">
        <w:rPr>
          <w:szCs w:val="28"/>
        </w:rPr>
        <w:t xml:space="preserve">“ фокусът е върху прототип, който адресира идентифицираните проблеми и е в съответствие с установените цели. В тази връзка, </w:t>
      </w:r>
      <w:r w:rsidR="003D78C9">
        <w:rPr>
          <w:szCs w:val="28"/>
        </w:rPr>
        <w:fldChar w:fldCharType="begin"/>
      </w:r>
      <w:r w:rsidR="003D78C9">
        <w:rPr>
          <w:szCs w:val="28"/>
        </w:rPr>
        <w:instrText xml:space="preserve"> REF _Ref158989874 \h </w:instrText>
      </w:r>
      <w:r w:rsidR="003D78C9">
        <w:rPr>
          <w:szCs w:val="28"/>
        </w:rPr>
      </w:r>
      <w:r w:rsidR="003D78C9">
        <w:rPr>
          <w:szCs w:val="28"/>
        </w:rPr>
        <w:fldChar w:fldCharType="separate"/>
      </w:r>
      <w:r w:rsidR="003D78C9">
        <w:t xml:space="preserve">Фигура </w:t>
      </w:r>
      <w:r w:rsidR="003D78C9">
        <w:rPr>
          <w:noProof/>
        </w:rPr>
        <w:t>2</w:t>
      </w:r>
      <w:r w:rsidR="003D78C9">
        <w:t>.</w:t>
      </w:r>
      <w:r w:rsidR="003D78C9">
        <w:rPr>
          <w:noProof/>
        </w:rPr>
        <w:t>4</w:t>
      </w:r>
      <w:r w:rsidR="003D78C9">
        <w:rPr>
          <w:szCs w:val="28"/>
        </w:rPr>
        <w:fldChar w:fldCharType="end"/>
      </w:r>
      <w:r w:rsidR="003D78C9">
        <w:rPr>
          <w:szCs w:val="28"/>
        </w:rPr>
        <w:t xml:space="preserve"> </w:t>
      </w:r>
      <w:r w:rsidR="003D78C9" w:rsidRPr="00CC2FA9">
        <w:rPr>
          <w:szCs w:val="28"/>
        </w:rPr>
        <w:t>илюстрира приложенията, които изграждат системата за управление на поръчките от клиенти.</w:t>
      </w:r>
      <w:r w:rsidR="00667C32" w:rsidRPr="00667C32">
        <w:rPr>
          <w:noProof/>
        </w:rPr>
        <w:t xml:space="preserve"> </w:t>
      </w:r>
      <w:r w:rsidR="00282A13">
        <w:rPr>
          <w:noProof/>
        </w:rPr>
        <w:drawing>
          <wp:inline distT="0" distB="0" distL="0" distR="0" wp14:anchorId="58717B41" wp14:editId="0996F4D6">
            <wp:extent cx="5936615" cy="320738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20738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CC2FA9">
        <w:rPr>
          <w:szCs w:val="28"/>
        </w:rPr>
        <w:t>Todoranova</w:t>
      </w:r>
      <w:proofErr w:type="spellEnd"/>
      <w:r w:rsidRPr="00CC2FA9">
        <w:rPr>
          <w:szCs w:val="28"/>
        </w:rPr>
        <w:t xml:space="preserve"> &amp; </w:t>
      </w:r>
      <w:proofErr w:type="spellStart"/>
      <w:r w:rsidRPr="00CC2FA9">
        <w:rPr>
          <w:szCs w:val="28"/>
        </w:rPr>
        <w:t>Penchev</w:t>
      </w:r>
      <w:proofErr w:type="spellEnd"/>
      <w:r w:rsidRPr="00CC2FA9">
        <w:rPr>
          <w:szCs w:val="28"/>
        </w:rPr>
        <w:t>,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w:t>
      </w:r>
      <w:r w:rsidRPr="00CC2FA9">
        <w:lastRenderedPageBreak/>
        <w:t xml:space="preserve">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1317129"/>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77777777" w:rsidR="003D78C9" w:rsidRPr="00CC2FA9" w:rsidRDefault="003D78C9" w:rsidP="003D78C9">
      <w:pPr>
        <w:rPr>
          <w:lang w:val="bg-BG"/>
        </w:rPr>
      </w:pPr>
      <w:r w:rsidRPr="00CC2FA9">
        <w:rPr>
          <w:lang w:val="bg-BG"/>
        </w:rPr>
        <w:t>Преходът от концептуален към логически модел е подход, целящ цялостно разбиране на проблемите и рационалното им решение. Докато концептуалният модел има нетехническите характеристики, логическият модел предоставя по-изчерпателно описание, включително обекти, свойства, връзки и процеси. Тази подход улеснява установяването на колективно разбиране и поддържане на техниките за ориентиран към домейн дизайн и универсален език между всички участващи страни. 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1317130"/>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6AD4E274" w:rsidR="00177AEA" w:rsidRDefault="004226FE" w:rsidP="00177AEA">
      <w:pPr>
        <w:pStyle w:val="disbody"/>
      </w:pPr>
      <w:r w:rsidRPr="004226FE">
        <w:t xml:space="preserve">Въз основа на текущи анализи,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177AEA" w:rsidRPr="004226FE">
        <w:t>началната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 xml:space="preserve">мобилни и уеб </w:t>
      </w:r>
      <w:r w:rsidR="00682D0E">
        <w:lastRenderedPageBreak/>
        <w:t>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r w:rsidR="00682D0E" w:rsidRPr="00682D0E">
        <w:rPr>
          <w:noProof/>
        </w:rPr>
        <w:t xml:space="preserve"> </w:t>
      </w:r>
      <w:r w:rsidR="00682D0E">
        <w:rPr>
          <w:noProof/>
        </w:rPr>
        <w:drawing>
          <wp:inline distT="0" distB="0" distL="0" distR="0" wp14:anchorId="24D05848" wp14:editId="67D7813E">
            <wp:extent cx="5939790" cy="75774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577455"/>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4377A6BD" w14:textId="77777777" w:rsidR="00F449E3" w:rsidRDefault="00F449E3" w:rsidP="005B5E5E">
      <w:pPr>
        <w:pStyle w:val="disbody"/>
        <w:rPr>
          <w:noProof/>
        </w:rPr>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w:t>
      </w:r>
      <w:r w:rsidRPr="007470BE">
        <w:lastRenderedPageBreak/>
        <w:t>компоненти</w:t>
      </w:r>
      <w:r>
        <w:t>,</w:t>
      </w:r>
      <w:r w:rsidRPr="00F449E3">
        <w:t xml:space="preserve"> </w:t>
      </w:r>
      <w:r>
        <w:t>съчетавайки няколко комуникационни протокола и услуги за данни.</w:t>
      </w:r>
      <w:r w:rsidRPr="005B1EA2">
        <w:t xml:space="preserve"> </w:t>
      </w:r>
      <w:r w:rsidRPr="00F121EC">
        <w:rPr>
          <w:noProof/>
        </w:rPr>
        <w:t>Графиката илюстрира</w:t>
      </w:r>
      <w:r>
        <w:rPr>
          <w:noProof/>
        </w:rPr>
        <w:t xml:space="preserve"> </w:t>
      </w:r>
      <w:r w:rsidRPr="009664DC">
        <w:rPr>
          <w:noProof/>
        </w:rPr>
        <w:t>архитектурни</w:t>
      </w:r>
      <w:r>
        <w:rPr>
          <w:noProof/>
        </w:rPr>
        <w:t>я</w:t>
      </w:r>
      <w:r w:rsidRPr="009664DC">
        <w:rPr>
          <w:noProof/>
        </w:rPr>
        <w:t xml:space="preserve"> </w:t>
      </w:r>
      <w:r>
        <w:rPr>
          <w:noProof/>
        </w:rPr>
        <w:t xml:space="preserve">дизайн </w:t>
      </w:r>
      <w:r w:rsidRPr="00F121EC">
        <w:rPr>
          <w:noProof/>
        </w:rPr>
        <w:t>DDD</w:t>
      </w:r>
      <w:r>
        <w:rPr>
          <w:noProof/>
        </w:rPr>
        <w:t xml:space="preserve">, </w:t>
      </w:r>
      <w:r w:rsidRPr="009664DC">
        <w:t>прилагайки концепцията за „ограничен контекст“, дефинирайк</w:t>
      </w:r>
      <w:r>
        <w:t>и две</w:t>
      </w:r>
      <w:r w:rsidRPr="009664DC">
        <w:t xml:space="preserve"> </w:t>
      </w:r>
      <w:r>
        <w:t>„</w:t>
      </w:r>
      <w:r w:rsidRPr="009664DC">
        <w:t>зон</w:t>
      </w:r>
      <w:r>
        <w:t>и“</w:t>
      </w:r>
      <w:r w:rsidRPr="009664DC">
        <w:t xml:space="preserve"> на отговорност</w:t>
      </w:r>
      <w:r>
        <w:t xml:space="preserve"> между поръчки и доставки</w:t>
      </w:r>
      <w:r w:rsidRPr="00F121EC">
        <w:t xml:space="preserve">. Както се вижда, дизайнът на системата се характеризира с наличието на три </w:t>
      </w:r>
      <w:r>
        <w:t xml:space="preserve">типа </w:t>
      </w:r>
      <w:r w:rsidRPr="00F121EC">
        <w:t xml:space="preserve">микроуслуги, а именно </w:t>
      </w:r>
      <w:r>
        <w:t>услуги за приемане на съобщения, команди и извличане на информация. По пример от първа глава, услугите за к</w:t>
      </w:r>
      <w:r>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Pr>
          <w:noProof/>
          <w:lang w:val="en-US"/>
        </w:rPr>
        <w:t>o</w:t>
      </w:r>
      <w:r w:rsidRPr="00EE5E55">
        <w:rPr>
          <w:noProof/>
        </w:rPr>
        <w:t>тправя</w:t>
      </w:r>
      <w:r>
        <w:rPr>
          <w:noProof/>
        </w:rPr>
        <w:t>т</w:t>
      </w:r>
      <w:r w:rsidRPr="00EE5E55">
        <w:rPr>
          <w:noProof/>
        </w:rPr>
        <w:t xml:space="preserve"> запитван</w:t>
      </w:r>
      <w:r>
        <w:rPr>
          <w:noProof/>
        </w:rPr>
        <w:t>ия</w:t>
      </w:r>
      <w:r w:rsidRPr="00EE5E55">
        <w:rPr>
          <w:noProof/>
        </w:rPr>
        <w:t xml:space="preserve"> към база</w:t>
      </w:r>
      <w:r>
        <w:rPr>
          <w:noProof/>
        </w:rPr>
        <w:t xml:space="preserve">та от </w:t>
      </w:r>
      <w:r w:rsidRPr="00EE5E55">
        <w:rPr>
          <w:noProof/>
        </w:rPr>
        <w:t>данни</w:t>
      </w:r>
      <w:r>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Pr="002339EF">
        <w:rPr>
          <w:noProof/>
        </w:rPr>
        <w:t xml:space="preserve"> </w:t>
      </w:r>
    </w:p>
    <w:p w14:paraId="5A94EF58" w14:textId="08F65316"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 xml:space="preserve">протокол, което показва важността </w:t>
      </w:r>
      <w:r w:rsidR="005B5E5E">
        <w:t>за</w:t>
      </w:r>
      <w:r w:rsidR="008B6540">
        <w:t xml:space="preserve">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w:t>
      </w:r>
      <w:r w:rsidR="00DE604B">
        <w:lastRenderedPageBreak/>
        <w:t xml:space="preserve">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w:t>
      </w:r>
      <w:r w:rsidRPr="0076380D">
        <w:lastRenderedPageBreak/>
        <w:t>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21581BB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Pr>
          <w:lang w:val="en-US"/>
        </w:rPr>
        <w:t>DDD,</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w:t>
      </w:r>
      <w:r w:rsidR="00491B5D">
        <w:lastRenderedPageBreak/>
        <w:t xml:space="preserve">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1317131"/>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356F42E"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DDD</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proofErr w:type="gramStart"/>
      <w:r w:rsidRPr="00D616CF">
        <w:rPr>
          <w:lang w:val="en-US"/>
        </w:rPr>
        <w:t>отговори</w:t>
      </w:r>
      <w:proofErr w:type="spellEnd"/>
      <w:r w:rsidR="0061146D">
        <w:t>;</w:t>
      </w:r>
      <w:proofErr w:type="gramEnd"/>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proofErr w:type="gramStart"/>
      <w:r w:rsidR="00E8408B" w:rsidRPr="00D616CF">
        <w:rPr>
          <w:lang w:val="en-US"/>
        </w:rPr>
        <w:t>поддръжка</w:t>
      </w:r>
      <w:proofErr w:type="spellEnd"/>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proofErr w:type="gramStart"/>
      <w:r w:rsidRPr="007B4057">
        <w:rPr>
          <w:lang w:val="en-US"/>
        </w:rPr>
        <w:t>подхода</w:t>
      </w:r>
      <w:proofErr w:type="spellEnd"/>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0A21799A" w14:textId="02CC2D4B" w:rsidR="00B11072" w:rsidRPr="005A040A" w:rsidRDefault="00AE16EC" w:rsidP="00F03D99">
      <w:pPr>
        <w:pStyle w:val="disbody"/>
        <w:ind w:firstLine="567"/>
      </w:pPr>
      <w:r w:rsidRPr="003661CA">
        <w:rPr>
          <w:highlight w:val="yellow"/>
        </w:rPr>
        <w:t>В тази връзка, фиг. 2.</w:t>
      </w:r>
      <w:r w:rsidR="00E77506" w:rsidRPr="003661CA">
        <w:rPr>
          <w:highlight w:val="yellow"/>
        </w:rPr>
        <w:t>11</w:t>
      </w:r>
      <w:r w:rsidRPr="003661CA">
        <w:rPr>
          <w:highlight w:val="yellow"/>
        </w:rPr>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 от фазите „Пътуване“ и „Приближаване“, които визуализират движението на товара към </w:t>
      </w:r>
      <w:r w:rsidRPr="00AE16EC">
        <w:lastRenderedPageBreak/>
        <w:t>местоназначението му. 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Всеки етап е съпроводен с уникален идентификатор, което позволява проследяване на процеса и анализ на времето за изпълнение на всяка</w:t>
      </w:r>
      <w:r w:rsidR="00B11072">
        <w:t xml:space="preserve"> от</w:t>
      </w:r>
      <w:r w:rsidR="00B11072" w:rsidRPr="00B11072">
        <w:t xml:space="preserve"> дейнос</w:t>
      </w:r>
      <w:r w:rsidR="00B11072">
        <w:t>тите.</w:t>
      </w:r>
      <w:r w:rsidR="00F03D99" w:rsidRPr="00F03D99">
        <w:rPr>
          <w:noProof/>
        </w:rPr>
        <w:t xml:space="preserve"> </w:t>
      </w:r>
      <w:r w:rsidR="00F03D99">
        <w:rPr>
          <w:noProof/>
        </w:rPr>
        <w:drawing>
          <wp:inline distT="0" distB="0" distL="0" distR="0" wp14:anchorId="12D89460" wp14:editId="19C0EBE3">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p>
    <w:p w14:paraId="7F1402BB" w14:textId="4E731363"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 (разработка на автора)</w:t>
      </w:r>
    </w:p>
    <w:p w14:paraId="4DECEB68" w14:textId="14FC224B" w:rsidR="00B11072" w:rsidRPr="00B11072" w:rsidRDefault="00DA4260" w:rsidP="00F03D99">
      <w:pPr>
        <w:pStyle w:val="disbody"/>
      </w:pPr>
      <w:r w:rsidRPr="00DA4260">
        <w:t>Надграждайки предходните диаграми, фиг</w:t>
      </w:r>
      <w:r>
        <w:t>. 2.7.</w:t>
      </w:r>
      <w:r w:rsidRPr="00DA4260">
        <w:t xml:space="preserve"> </w:t>
      </w:r>
      <w:r w:rsidR="003723CF" w:rsidRPr="003723CF">
        <w:t xml:space="preserve">представлява диаграма на последователностите, която очертава процеса на управление на </w:t>
      </w:r>
      <w:r w:rsidR="003723CF">
        <w:t>доставки</w:t>
      </w:r>
      <w:r w:rsidR="003723CF" w:rsidRPr="003723CF">
        <w:t xml:space="preserve"> в последователност от операции, илюстрирайки потока от задачи между различни </w:t>
      </w:r>
      <w:r w:rsidR="003723CF">
        <w:t>единици</w:t>
      </w:r>
      <w:r w:rsidR="003723CF" w:rsidRPr="003723CF">
        <w:t xml:space="preserve">, включително </w:t>
      </w:r>
      <w:r w:rsidR="003723CF">
        <w:t>ЕРП</w:t>
      </w:r>
      <w:r w:rsidR="003723CF">
        <w:rPr>
          <w:lang w:val="en-US"/>
        </w:rPr>
        <w:t xml:space="preserve"> </w:t>
      </w:r>
      <w:r w:rsidR="003723CF">
        <w:t>и системи за транспорт</w:t>
      </w:r>
      <w:r w:rsidR="003723CF" w:rsidRPr="003723CF">
        <w:t>.</w:t>
      </w:r>
    </w:p>
    <w:p w14:paraId="48FE1321" w14:textId="15CA04C5" w:rsidR="003D20B3" w:rsidRDefault="003D20B3" w:rsidP="003D20B3">
      <w:pPr>
        <w:pStyle w:val="Heading3"/>
      </w:pPr>
      <w:bookmarkStart w:id="35" w:name="_Toc161317132"/>
      <w:r>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w:t>
      </w:r>
      <w:r w:rsidR="001F1AEC">
        <w:lastRenderedPageBreak/>
        <w:t>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w:t>
      </w:r>
      <w:r w:rsidR="002251FD" w:rsidRPr="002251FD">
        <w:lastRenderedPageBreak/>
        <w:t>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17F64A0B"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r w:rsidR="00D15500" w:rsidRPr="005A040A">
        <w:rPr>
          <w:noProof/>
          <w:lang w:val="en-US"/>
        </w:rPr>
        <w:lastRenderedPageBreak/>
        <w:drawing>
          <wp:inline distT="0" distB="0" distL="0" distR="0" wp14:anchorId="434F5A4F" wp14:editId="487EF3CA">
            <wp:extent cx="5888334" cy="30689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6993" cy="3083932"/>
                    </a:xfrm>
                    <a:prstGeom prst="rect">
                      <a:avLst/>
                    </a:prstGeom>
                    <a:noFill/>
                    <a:ln>
                      <a:noFill/>
                    </a:ln>
                  </pic:spPr>
                </pic:pic>
              </a:graphicData>
            </a:graphic>
          </wp:inline>
        </w:drawing>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76FDABC6" w14:textId="55DE474E" w:rsidR="00B13AE9" w:rsidRDefault="00B13AE9" w:rsidP="00E305A6">
      <w:pPr>
        <w:pStyle w:val="disbody"/>
      </w:pPr>
      <w:r>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xml:space="preserve">`, </w:t>
      </w:r>
      <w:r>
        <w:lastRenderedPageBreak/>
        <w:t>`</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65E45151" w14:textId="17D30ABC" w:rsidR="001F1AEC" w:rsidRDefault="00E305A6" w:rsidP="00C92A2A">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и др. Базата данни</w:t>
      </w:r>
      <w:r>
        <w:t>, която обслужва услугата,</w:t>
      </w:r>
      <w:r w:rsidRPr="00E305A6">
        <w:t xml:space="preserve"> </w:t>
      </w:r>
      <w:r>
        <w:t xml:space="preserve">е базирана на </w:t>
      </w:r>
      <w:r w:rsidRPr="00E305A6">
        <w:t xml:space="preserve">структурирана схема, включваща няколко таблици, като </w:t>
      </w:r>
      <w:r>
        <w:t>„</w:t>
      </w:r>
      <w:proofErr w:type="spellStart"/>
      <w:r w:rsidRPr="00E305A6">
        <w:rPr>
          <w:i/>
          <w:iCs/>
        </w:rPr>
        <w:t>Users</w:t>
      </w:r>
      <w:proofErr w:type="spellEnd"/>
      <w:r>
        <w:t>“</w:t>
      </w:r>
      <w:r w:rsidRPr="00E305A6">
        <w:t xml:space="preserve"> за съхраняване на потребителска информация, </w:t>
      </w:r>
      <w:r>
        <w:t>„</w:t>
      </w:r>
      <w:proofErr w:type="spellStart"/>
      <w:r w:rsidRPr="00E305A6">
        <w:rPr>
          <w:i/>
          <w:iCs/>
        </w:rPr>
        <w:t>Roles</w:t>
      </w:r>
      <w:proofErr w:type="spellEnd"/>
      <w:r>
        <w:t>“</w:t>
      </w:r>
      <w:r w:rsidRPr="00E305A6">
        <w:t xml:space="preserve"> за дефиниране на роли, </w:t>
      </w:r>
      <w:r>
        <w:t>„</w:t>
      </w:r>
      <w:proofErr w:type="spellStart"/>
      <w:r w:rsidRPr="00E305A6">
        <w:rPr>
          <w:i/>
          <w:iCs/>
        </w:rPr>
        <w:t>UserRoles</w:t>
      </w:r>
      <w:proofErr w:type="spellEnd"/>
      <w:r>
        <w:t>“</w:t>
      </w:r>
      <w:r w:rsidRPr="00E305A6">
        <w:t xml:space="preserve"> за свързване на потребители с роли, </w:t>
      </w:r>
      <w:r>
        <w:t>„</w:t>
      </w:r>
      <w:proofErr w:type="spellStart"/>
      <w:r w:rsidRPr="00E305A6">
        <w:rPr>
          <w:i/>
          <w:iCs/>
        </w:rPr>
        <w:t>UserLogins</w:t>
      </w:r>
      <w:proofErr w:type="spellEnd"/>
      <w:r>
        <w:t>“</w:t>
      </w:r>
      <w:r w:rsidRPr="00E305A6">
        <w:t xml:space="preserve"> за информация </w:t>
      </w:r>
      <w:r>
        <w:t>от</w:t>
      </w:r>
      <w:r w:rsidRPr="00E305A6">
        <w:t xml:space="preserve"> външни.</w:t>
      </w:r>
      <w:r>
        <w:t xml:space="preserve"> </w:t>
      </w:r>
      <w:r w:rsidR="004749BA" w:rsidRPr="005A040A">
        <w:t xml:space="preserve">Диаграма на </w:t>
      </w:r>
      <w:r w:rsidR="004749BA">
        <w:t>базата от данни</w:t>
      </w:r>
      <w:r w:rsidR="004749BA">
        <w:rPr>
          <w:lang w:val="en-US"/>
        </w:rPr>
        <w:t xml:space="preserve"> e </w:t>
      </w:r>
      <w:r w:rsidR="004749BA">
        <w:t>представена на фиг. 2.9.</w:t>
      </w: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3E720A72" w:rsidR="009E749D" w:rsidRPr="009E749D" w:rsidRDefault="009E749D" w:rsidP="009E749D">
      <w:pPr>
        <w:pStyle w:val="disbody"/>
      </w:pPr>
      <w:r w:rsidRPr="009E749D">
        <w:t>Важно да се отбележи</w:t>
      </w:r>
      <w:r>
        <w:rPr>
          <w:lang w:val="en-US"/>
        </w:rPr>
        <w:t xml:space="preserve">, </w:t>
      </w:r>
      <w:r w:rsidR="00E305A6">
        <w:t>че</w:t>
      </w:r>
      <w:r>
        <w:t xml:space="preserve"> последна стъпка,</w:t>
      </w:r>
      <w:r w:rsidRPr="009E749D">
        <w:t xml:space="preserve"> е тестването, ориентирано към сигурността. Счита</w:t>
      </w:r>
      <w:r w:rsidR="00E305A6">
        <w:t>ме</w:t>
      </w:r>
      <w:r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6F0C3CB9" w14:textId="1C415E62" w:rsidR="00794E87" w:rsidRPr="00232EE5" w:rsidRDefault="008B3D5E" w:rsidP="00232EE5">
      <w:pPr>
        <w:pStyle w:val="Heading2"/>
        <w:ind w:firstLine="567"/>
        <w:rPr>
          <w:lang w:val="bg-BG"/>
        </w:rPr>
      </w:pPr>
      <w:bookmarkStart w:id="37" w:name="_Toc139783673"/>
      <w:bookmarkStart w:id="38" w:name="_Toc161317133"/>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4FBEEB07" w14:textId="08AB80E5" w:rsidR="00071215" w:rsidRPr="00071215" w:rsidRDefault="00792830" w:rsidP="00071215">
      <w:pPr>
        <w:pStyle w:val="disbody"/>
      </w:pPr>
      <w:r w:rsidRPr="00071215">
        <w:t xml:space="preserve">Комуникационните модели са от </w:t>
      </w:r>
      <w:r w:rsidR="00124BDD" w:rsidRPr="00071215">
        <w:t>основно</w:t>
      </w:r>
      <w:r w:rsidRPr="00071215">
        <w:t xml:space="preserve"> значение за </w:t>
      </w:r>
      <w:r w:rsidR="00071215">
        <w:t>облачните</w:t>
      </w:r>
      <w:r w:rsidRPr="00071215">
        <w:t xml:space="preserve"> приложения</w:t>
      </w:r>
      <w:r w:rsidR="00071215">
        <w:t xml:space="preserve"> и</w:t>
      </w:r>
      <w:r w:rsidR="00071215">
        <w:rPr>
          <w:lang w:val="en-US"/>
        </w:rPr>
        <w:t xml:space="preserve"> </w:t>
      </w:r>
      <w:r w:rsidR="00071215" w:rsidRPr="00071215">
        <w:t>представ</w:t>
      </w:r>
      <w:r w:rsidR="00071215">
        <w:t>ят</w:t>
      </w:r>
      <w:r w:rsidR="00071215" w:rsidRPr="00071215">
        <w:t xml:space="preserve"> информационно взаимодействие между </w:t>
      </w:r>
      <w:r w:rsidR="00071215" w:rsidRPr="00071215">
        <w:lastRenderedPageBreak/>
        <w:t xml:space="preserve">подсистемите за управление, които </w:t>
      </w:r>
      <w:r w:rsidR="00071215">
        <w:t>работят</w:t>
      </w:r>
      <w:r w:rsidR="00071215" w:rsidRPr="00071215">
        <w:t xml:space="preserve"> чрез технологии за изпращане и получаване на данни.</w:t>
      </w:r>
    </w:p>
    <w:p w14:paraId="64F68F2B" w14:textId="77777777" w:rsidR="00071215" w:rsidRDefault="00071215" w:rsidP="00763583">
      <w:pPr>
        <w:pStyle w:val="disbody"/>
      </w:pPr>
    </w:p>
    <w:p w14:paraId="3BCC92A4" w14:textId="6A4B472E" w:rsidR="00792830" w:rsidRPr="00763583" w:rsidRDefault="00792830" w:rsidP="00763583">
      <w:pPr>
        <w:pStyle w:val="disbody"/>
      </w:pPr>
      <w:r w:rsidRPr="007001FA">
        <w:rPr>
          <w:highlight w:val="yellow"/>
        </w:rPr>
        <w:t>Световната мрежа, която сама по себе си представлява разпределена система от взаимосвързани ресурси</w:t>
      </w:r>
      <w:r w:rsidRPr="00CC2FA9">
        <w:t>, позволява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124BDD">
        <w:t>В този смисъл, д</w:t>
      </w:r>
      <w:r w:rsidR="00124BDD" w:rsidRPr="00CC2FA9">
        <w:t>иаграмите на последователностите</w:t>
      </w:r>
      <w:r w:rsidR="00124BDD">
        <w:t xml:space="preserve"> </w:t>
      </w:r>
      <w:r w:rsidR="00124BDD" w:rsidRPr="00CC2FA9">
        <w:t xml:space="preserve">UML идентифицират как </w:t>
      </w:r>
      <w:r w:rsidR="00124BDD">
        <w:t>продуктите и услугите</w:t>
      </w:r>
      <w:r w:rsidR="00124BDD" w:rsidRPr="00CC2FA9">
        <w:t xml:space="preserve"> </w:t>
      </w:r>
      <w:r w:rsidR="00124BDD">
        <w:t>на</w:t>
      </w:r>
      <w:r w:rsidR="00124BDD" w:rsidRPr="00CC2FA9">
        <w:t xml:space="preserve"> система взаимодействат помежду си, за да реализират определена функционалност</w:t>
      </w:r>
      <w:r w:rsidR="00124BDD">
        <w:t>.</w:t>
      </w:r>
      <w:r w:rsidR="00124BDD" w:rsidRPr="00CC2FA9">
        <w:t xml:space="preserve"> </w:t>
      </w:r>
      <w:r w:rsidR="00124BDD">
        <w:t xml:space="preserve">Те </w:t>
      </w:r>
      <w:r w:rsidR="00124BDD" w:rsidRPr="00CC2FA9">
        <w:t>визуализират времевата линия и редът, в който се извършват операциите.</w:t>
      </w:r>
      <w:r w:rsidR="00C92A2A">
        <w:t xml:space="preserve">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763583" w:rsidRPr="00763583">
        <w:rPr>
          <w:noProof/>
          <w:lang w:val="en-US"/>
        </w:rPr>
        <w:t xml:space="preserve"> </w:t>
      </w:r>
      <w:r w:rsidR="00763583">
        <w:rPr>
          <w:noProof/>
          <w:lang w:val="en-US"/>
        </w:rPr>
        <w:drawing>
          <wp:inline distT="0" distB="0" distL="0" distR="0" wp14:anchorId="457BE2BD" wp14:editId="6B34F382">
            <wp:extent cx="5969479" cy="4023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89445" cy="4036977"/>
                    </a:xfrm>
                    <a:prstGeom prst="rect">
                      <a:avLst/>
                    </a:prstGeom>
                    <a:noFill/>
                    <a:ln>
                      <a:noFill/>
                    </a:ln>
                  </pic:spPr>
                </pic:pic>
              </a:graphicData>
            </a:graphic>
          </wp:inline>
        </w:drawing>
      </w:r>
    </w:p>
    <w:p w14:paraId="7BFE0796" w14:textId="0C91F701" w:rsidR="00124BDD" w:rsidRPr="00CC2FA9" w:rsidRDefault="00C92A2A" w:rsidP="00C92A2A">
      <w:pPr>
        <w:pStyle w:val="disfigtitle"/>
        <w:ind w:left="0" w:right="0" w:firstLine="567"/>
        <w:jc w:val="both"/>
      </w:pPr>
      <w:r w:rsidRPr="005A040A">
        <w:t>Фиг. 2.</w:t>
      </w:r>
      <w:r>
        <w:rPr>
          <w:lang w:val="en-US"/>
        </w:rPr>
        <w:t>10</w:t>
      </w:r>
      <w:r w:rsidRPr="005A040A">
        <w:t xml:space="preserve">. </w:t>
      </w:r>
      <w:r>
        <w:t>Д</w:t>
      </w:r>
      <w:r w:rsidRPr="00CC2FA9">
        <w:t>иаграмите на последователностите</w:t>
      </w:r>
      <w:r>
        <w:t xml:space="preserve"> </w:t>
      </w:r>
      <w:r w:rsidRPr="00CC2FA9">
        <w:t>UML</w:t>
      </w:r>
      <w:r>
        <w:t xml:space="preserve"> на основен бизнес сценарий</w:t>
      </w:r>
      <w:r w:rsidRPr="005A040A">
        <w:t>. (разработка на автора)</w:t>
      </w:r>
    </w:p>
    <w:p w14:paraId="3C3988B5" w14:textId="60DBC5CB" w:rsidR="00792830" w:rsidRPr="00D87FA4" w:rsidRDefault="00D87FA4" w:rsidP="00667C32">
      <w:pPr>
        <w:pStyle w:val="disbody"/>
        <w:ind w:firstLine="567"/>
      </w:pPr>
      <w:r>
        <w:t>За да се свържат клиентските приложения към сървърната част, с</w:t>
      </w:r>
      <w:r w:rsidR="00792830" w:rsidRPr="00CC2FA9">
        <w:t>истемата за поръчки дефинира редица методи</w:t>
      </w:r>
      <w:r>
        <w:t xml:space="preserve"> и крайни точки</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792830">
        <w:t xml:space="preserve">Таблица </w:t>
      </w:r>
      <w:r w:rsidR="00792830">
        <w:rPr>
          <w:noProof/>
        </w:rPr>
        <w:t>2</w:t>
      </w:r>
      <w:r w:rsidR="00792830">
        <w:t>.</w:t>
      </w:r>
      <w:r w:rsidR="00792830">
        <w:rPr>
          <w:noProof/>
        </w:rPr>
        <w:t>1</w:t>
      </w:r>
      <w:r w:rsidR="00792830">
        <w:fldChar w:fldCharType="end"/>
      </w:r>
      <w:r w:rsidR="00792830" w:rsidRPr="00CC2FA9">
        <w:t xml:space="preserve">, </w:t>
      </w:r>
      <w:r w:rsidR="00792830" w:rsidRPr="00CC2FA9">
        <w:lastRenderedPageBreak/>
        <w:t>които осигуряват различна семантика, когато се прилагат към различните ресурси, като се спазват стандартите на HTTP протокола.</w:t>
      </w:r>
    </w:p>
    <w:p w14:paraId="78AA6285" w14:textId="282F826C" w:rsidR="008B3D5E" w:rsidRPr="005A040A" w:rsidRDefault="008B3D5E" w:rsidP="0090603D">
      <w:pPr>
        <w:ind w:firstLine="567"/>
        <w:jc w:val="right"/>
        <w:rPr>
          <w:lang w:val="bg-BG"/>
        </w:rPr>
      </w:pPr>
      <w:r w:rsidRPr="005A040A">
        <w:rPr>
          <w:b/>
          <w:bCs/>
          <w:i/>
          <w:iCs/>
          <w:lang w:val="bg-BG"/>
        </w:rPr>
        <w:t xml:space="preserve">Таблица </w:t>
      </w:r>
      <w:r w:rsidR="00792830">
        <w:rPr>
          <w:b/>
          <w:bCs/>
          <w:i/>
          <w:iCs/>
        </w:rPr>
        <w:t>2.2.</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2E952D37" w14:textId="116ED87F" w:rsidR="00792830" w:rsidRDefault="005335FC" w:rsidP="00792830">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w:t>
      </w:r>
      <w:r w:rsidR="00792830" w:rsidRPr="00CC2FA9">
        <w:lastRenderedPageBreak/>
        <w:t xml:space="preserve">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64743FE6" w14:textId="77777777" w:rsidR="00F82276" w:rsidRPr="00CC2FA9" w:rsidRDefault="00F82276" w:rsidP="00792830">
      <w:pPr>
        <w:pStyle w:val="disbody"/>
        <w:ind w:firstLine="567"/>
      </w:pP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1D3F781C" w:rsidR="008B3D5E" w:rsidRPr="005A040A" w:rsidRDefault="00792830" w:rsidP="00792830">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t xml:space="preserve">Таблица </w:t>
      </w:r>
      <w:r>
        <w:rPr>
          <w:noProof/>
        </w:rPr>
        <w:t>2</w:t>
      </w:r>
      <w:r>
        <w:t>.</w:t>
      </w:r>
      <w:r>
        <w:rPr>
          <w:noProof/>
        </w:rPr>
        <w:t>2</w:t>
      </w:r>
      <w:r>
        <w:fldChar w:fldCharType="end"/>
      </w:r>
      <w:r w:rsidRPr="00CC2FA9">
        <w:t>.</w:t>
      </w:r>
    </w:p>
    <w:p w14:paraId="26D2CC9B" w14:textId="77777777" w:rsidR="008B3D5E" w:rsidRPr="005A040A" w:rsidRDefault="008B3D5E" w:rsidP="00247464">
      <w:pPr>
        <w:pStyle w:val="disbody"/>
        <w:ind w:firstLine="0"/>
      </w:pPr>
    </w:p>
    <w:p w14:paraId="00001EC5" w14:textId="58CF5EA3"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792830">
        <w:rPr>
          <w:b/>
          <w:bCs/>
          <w:i/>
          <w:iCs/>
          <w:lang w:val="bg-BG"/>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77777777" w:rsidR="00C142F9" w:rsidRPr="005A040A" w:rsidRDefault="00C142F9" w:rsidP="00B37696">
      <w:pPr>
        <w:widowControl/>
        <w:spacing w:line="240" w:lineRule="auto"/>
        <w:ind w:firstLine="0"/>
        <w:jc w:val="left"/>
        <w:rPr>
          <w:sz w:val="28"/>
        </w:rPr>
      </w:pPr>
    </w:p>
    <w:p w14:paraId="5FF92632" w14:textId="213A3611" w:rsidR="00A24DF6" w:rsidRPr="005A040A" w:rsidRDefault="00A24DF6" w:rsidP="00A24DF6">
      <w:pPr>
        <w:pStyle w:val="Heading2"/>
      </w:pPr>
      <w:bookmarkStart w:id="39" w:name="_Toc112392437"/>
      <w:bookmarkStart w:id="40" w:name="_Toc139783672"/>
      <w:bookmarkStart w:id="41" w:name="_Toc161317134"/>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w:t>
      </w:r>
      <w:r>
        <w:lastRenderedPageBreak/>
        <w:t>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1317135"/>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1317136"/>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04C07C85" w14:textId="77777777" w:rsidR="004E7560" w:rsidRPr="00CC2FA9" w:rsidRDefault="004E7560" w:rsidP="004E7560">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 разположен в град Девня, област Варна, в експлоатация от 4 декември 1958 г. "</w:t>
      </w:r>
      <w:proofErr w:type="spellStart"/>
      <w:r w:rsidRPr="00CC2FA9">
        <w:t>Хейделберг</w:t>
      </w:r>
      <w:proofErr w:type="spellEnd"/>
      <w:r w:rsidRPr="00CC2FA9">
        <w:t xml:space="preserve"> Цимент Девня" АД е част от Heidelberg </w:t>
      </w:r>
      <w:proofErr w:type="spellStart"/>
      <w:r w:rsidRPr="00CC2FA9">
        <w:t>Materials</w:t>
      </w:r>
      <w:proofErr w:type="spellEnd"/>
      <w:r w:rsidRPr="00CC2FA9">
        <w:t xml:space="preserve">, основан през 1874 г., който е основен участник в глобалната индустрия за строителни материали. Основната дейност 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 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"Девня Цимент" произвежда смеси според изискванията за здравина, </w:t>
      </w:r>
      <w:proofErr w:type="spellStart"/>
      <w:r w:rsidRPr="00CC2FA9">
        <w:t>обработваемост</w:t>
      </w:r>
      <w:proofErr w:type="spellEnd"/>
      <w:r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 </w:t>
      </w:r>
      <w:r w:rsidRPr="00CC2FA9">
        <w:lastRenderedPageBreak/>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775B13D" w14:textId="77777777" w:rsidR="004E7560" w:rsidRPr="00CC2FA9" w:rsidRDefault="004E7560" w:rsidP="004E7560">
      <w:pPr>
        <w:pStyle w:val="disbody"/>
      </w:pPr>
      <w:r w:rsidRPr="00CC2FA9">
        <w:t>Въз основа на анализ на данните от проведените от нас интервюта с специалисти в областта, могат да се формулират следните бизнес процеси:</w:t>
      </w:r>
    </w:p>
    <w:p w14:paraId="291D5078" w14:textId="77777777" w:rsidR="004E7560" w:rsidRPr="00CC2FA9" w:rsidRDefault="004E7560" w:rsidP="004E7560">
      <w:pPr>
        <w:pStyle w:val="disbody"/>
        <w:numPr>
          <w:ilvl w:val="0"/>
          <w:numId w:val="18"/>
        </w:numPr>
        <w:spacing w:line="348" w:lineRule="auto"/>
      </w:pPr>
      <w:r w:rsidRPr="00CC2FA9">
        <w:t>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разбиране на нуждите на клиента по отношение на типа бетон, обема и времето за доставка, на базата на които се сключва договор. Облачната платформа следва да внедри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77777777" w:rsidR="004E7560" w:rsidRPr="00CC2FA9" w:rsidRDefault="004E7560" w:rsidP="004E7560">
      <w:pPr>
        <w:pStyle w:val="disbody"/>
        <w:numPr>
          <w:ilvl w:val="0"/>
          <w:numId w:val="18"/>
        </w:numPr>
        <w:spacing w:line="348" w:lineRule="auto"/>
      </w:pPr>
      <w:r w:rsidRPr="00CC2FA9">
        <w:t xml:space="preserve">Товарене: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т.н. „миксер“. Според експерти, поддържането на „интелигентни“ сензори, които да изпращат данни в реално време, е пример за внедряването на иновативни идеи. Същевременно, използването на сензорите за определяне на </w:t>
      </w:r>
      <w:r w:rsidRPr="00CC2FA9">
        <w:lastRenderedPageBreak/>
        <w:t>емисиите на въглероден диоксид,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77777777" w:rsidR="004E7560" w:rsidRPr="00CC2FA9" w:rsidRDefault="004E7560" w:rsidP="004E7560">
      <w:pPr>
        <w:pStyle w:val="disbody"/>
        <w:numPr>
          <w:ilvl w:val="0"/>
          <w:numId w:val="18"/>
        </w:numPr>
        <w:spacing w:line="348" w:lineRule="auto"/>
      </w:pPr>
      <w:r w:rsidRPr="00CC2FA9">
        <w:t>Доставка: Въз основа на стандартите ISO/IEC 27001:2013, ISO 9001:2015 и ISO 28000:2007 проследяването на доставката в реално време е основна функция. Интегрирана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пази цялата информация. На работната  площадката бетонът се разтоварва и поставя според изискванията;</w:t>
      </w:r>
    </w:p>
    <w:p w14:paraId="3E48F3A3" w14:textId="77777777" w:rsidR="004E7560" w:rsidRPr="00CC2FA9" w:rsidRDefault="004E7560" w:rsidP="004E7560">
      <w:pPr>
        <w:pStyle w:val="disbody"/>
        <w:numPr>
          <w:ilvl w:val="0"/>
          <w:numId w:val="18"/>
        </w:numPr>
        <w:spacing w:line="348" w:lineRule="auto"/>
      </w:pPr>
      <w:r w:rsidRPr="00CC2FA9">
        <w:t>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важно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0FB7782E" w14:textId="55962C94" w:rsidR="004E7560" w:rsidRDefault="004E7560" w:rsidP="004E7560">
      <w:pPr>
        <w:pStyle w:val="disbody"/>
      </w:pPr>
      <w:r w:rsidRPr="00CC2FA9">
        <w:t>Според нас, ефикасността и ефективността на тези процеси пряко влияят върху качеството на предлаганите продукти и услуги, както и на  рентабилността на операциите. Следователно, доброто управление е от важно значение за успеха на "</w:t>
      </w:r>
      <w:proofErr w:type="spellStart"/>
      <w:r w:rsidRPr="00CC2FA9">
        <w:t>Хейделберг</w:t>
      </w:r>
      <w:proofErr w:type="spellEnd"/>
      <w:r w:rsidRPr="00CC2FA9">
        <w:t xml:space="preserve"> Цимент Девня" АД.</w:t>
      </w:r>
    </w:p>
    <w:p w14:paraId="7D391236" w14:textId="1A048EFD" w:rsidR="004A1AB0" w:rsidRPr="00117FC2" w:rsidRDefault="004A1AB0" w:rsidP="004E7560">
      <w:pPr>
        <w:pStyle w:val="disbody"/>
        <w:rPr>
          <w:lang w:val="en-US"/>
        </w:rPr>
      </w:pPr>
      <w:r>
        <w:t>Позиционирайки к</w:t>
      </w:r>
      <w:r w:rsidRPr="004A1AB0">
        <w:t xml:space="preserve">омпанията в челните редици на интегрирането на </w:t>
      </w:r>
      <w:r>
        <w:t xml:space="preserve">иновативни </w:t>
      </w:r>
      <w:r w:rsidRPr="004A1AB0">
        <w:t>технологии</w:t>
      </w:r>
      <w:r>
        <w:t xml:space="preserve">, облачната система позволява поемането на </w:t>
      </w:r>
      <w:r w:rsidRPr="004A1AB0">
        <w:t>ангажимент за</w:t>
      </w:r>
      <w:r>
        <w:t xml:space="preserve"> измерване на замърсяването </w:t>
      </w:r>
      <w:r w:rsidRPr="004A1AB0">
        <w:t>на околната среда</w:t>
      </w:r>
      <w:r>
        <w:t>,</w:t>
      </w:r>
      <w:r w:rsidRPr="004A1AB0">
        <w:t xml:space="preserve"> мерки за пестене на енергия</w:t>
      </w:r>
      <w:r w:rsidR="004379EA">
        <w:t xml:space="preserve"> </w:t>
      </w:r>
      <w:r w:rsidRPr="004A1AB0">
        <w:t xml:space="preserve">и усилията за намаляване на въглеродния отпечатък, </w:t>
      </w:r>
      <w:r w:rsidRPr="004A1AB0">
        <w:lastRenderedPageBreak/>
        <w:t xml:space="preserve">„Хайделберг Цимент Девня” АД отдава значение на </w:t>
      </w:r>
      <w:r w:rsidR="004379EA" w:rsidRPr="004A1AB0">
        <w:t xml:space="preserve">екологична отговорност в индустрията </w:t>
      </w:r>
      <w:r w:rsidRPr="004A1AB0">
        <w:t>като прилага програми за развитие. Отдадеността на компанията на изследователската дейност движи стремежа й към иновативни строителни материали, като набляга на</w:t>
      </w:r>
      <w:r w:rsidR="004379EA">
        <w:t xml:space="preserve"> </w:t>
      </w:r>
      <w:r w:rsidRPr="004A1AB0">
        <w:t>ориентиран към клиента подход, подчертан от персонализирани</w:t>
      </w:r>
      <w:r w:rsidR="004379EA">
        <w:t>те</w:t>
      </w:r>
      <w:r w:rsidRPr="004A1AB0">
        <w:t xml:space="preserve"> услуги и поддръжка</w:t>
      </w:r>
      <w:r w:rsidR="004379EA">
        <w:t xml:space="preserve"> на </w:t>
      </w:r>
      <w:r w:rsidRPr="004A1AB0">
        <w:t>дигиталн</w:t>
      </w:r>
      <w:r w:rsidR="004379EA">
        <w:t>и</w:t>
      </w:r>
      <w:r w:rsidRPr="004A1AB0">
        <w:t xml:space="preserve"> платформ</w:t>
      </w:r>
      <w:r w:rsidR="004379EA">
        <w:t>и</w:t>
      </w:r>
      <w:r w:rsidRPr="004A1AB0">
        <w:t>.</w:t>
      </w:r>
    </w:p>
    <w:p w14:paraId="58116689" w14:textId="022020F1" w:rsidR="009662D3" w:rsidRDefault="009662D3" w:rsidP="009662D3">
      <w:pPr>
        <w:pStyle w:val="Heading2"/>
        <w:rPr>
          <w:lang w:val="bg-BG"/>
        </w:rPr>
      </w:pPr>
      <w:bookmarkStart w:id="48" w:name="_Toc161317137"/>
      <w:r>
        <w:t xml:space="preserve">3.2. </w:t>
      </w:r>
      <w:r w:rsidRPr="005A040A">
        <w:rPr>
          <w:lang w:val="bg-BG"/>
        </w:rPr>
        <w:t>Избор на технологични средства за реализация на системата</w:t>
      </w:r>
      <w:bookmarkEnd w:id="48"/>
    </w:p>
    <w:p w14:paraId="10BEC737" w14:textId="77777777" w:rsidR="00CB50ED" w:rsidRPr="00CC2FA9" w:rsidRDefault="00CB50ED" w:rsidP="00CB50ED">
      <w:pPr>
        <w:pStyle w:val="disbody"/>
      </w:pPr>
      <w:r w:rsidRPr="00CC2FA9">
        <w:t>Изборът на правилните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1B7FA543" w:rsidR="0064003A" w:rsidRDefault="00CB50ED" w:rsidP="00C17AB4">
      <w:pPr>
        <w:pStyle w:val="disbody"/>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w:t>
      </w:r>
      <w:r w:rsidRPr="00CC2FA9">
        <w:lastRenderedPageBreak/>
        <w:t>поддръжка на .NET, осигурявайки периодични подобрения. В този смисъл, езици за програмиране C#, F#, и VB (</w:t>
      </w:r>
      <w:proofErr w:type="spellStart"/>
      <w:r w:rsidRPr="00CC2FA9">
        <w:t>Sulov</w:t>
      </w:r>
      <w:proofErr w:type="spellEnd"/>
      <w:r w:rsidRPr="00CC2FA9">
        <w:t xml:space="preserve">, 2014), част от еко системата на .NET и Microsoft, споделят индекси в статистиката от </w:t>
      </w:r>
      <w:proofErr w:type="spellStart"/>
      <w:r w:rsidRPr="00CC2FA9">
        <w:t>Tiobe</w:t>
      </w:r>
      <w:proofErr w:type="spellEnd"/>
      <w:r w:rsidRPr="00CC2FA9">
        <w:t xml:space="preserve"> и </w:t>
      </w:r>
      <w:proofErr w:type="spellStart"/>
      <w:r w:rsidRPr="00CC2FA9">
        <w:t>Statista</w:t>
      </w:r>
      <w:proofErr w:type="spellEnd"/>
      <w:r w:rsidRPr="00CC2FA9">
        <w:t>. Пример е линейна графика, представена на</w:t>
      </w:r>
      <w:r>
        <w:t xml:space="preserve"> </w:t>
      </w:r>
      <w:r>
        <w:fldChar w:fldCharType="begin"/>
      </w:r>
      <w:r>
        <w:instrText xml:space="preserve"> REF _Ref158990477 \h </w:instrText>
      </w:r>
      <w:r>
        <w:fldChar w:fldCharType="separate"/>
      </w:r>
      <w:r>
        <w:t xml:space="preserve">Фигура </w:t>
      </w:r>
      <w:r>
        <w:rPr>
          <w:noProof/>
        </w:rPr>
        <w:t>3</w:t>
      </w:r>
      <w:r>
        <w:t>.</w:t>
      </w:r>
      <w:r>
        <w:rPr>
          <w:noProof/>
        </w:rPr>
        <w:t>1</w:t>
      </w:r>
      <w:r>
        <w:fldChar w:fldCharType="end"/>
      </w:r>
      <w:r w:rsidRPr="00CC2FA9">
        <w:t xml:space="preserve">, която очертава оценките на езика за програмиране C#, илюстрирайки тенденция на възход към края </w:t>
      </w:r>
      <w:r w:rsidR="008A601B" w:rsidRPr="00C75A7D">
        <w:t>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23C6A17A" w14:textId="77777777" w:rsidR="00CB50ED" w:rsidRPr="00CC2FA9" w:rsidRDefault="00CB50ED" w:rsidP="00CB50ED">
      <w:pPr>
        <w:pStyle w:val="disbody"/>
      </w:pPr>
      <w:r w:rsidRPr="00CC2FA9">
        <w:t xml:space="preserve">Освен това, GitHub дава информация за над 5,7 милиона месечно активни разработчици по проекти с „отворен код“.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22405195"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5BC2295C" w14:textId="3E127E21" w:rsidR="00CB50ED" w:rsidRDefault="00CB50ED" w:rsidP="00CB50ED">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88F95C4" w14:textId="7D7793E9" w:rsidR="00FC66FB" w:rsidRDefault="001D60ED" w:rsidP="001D60ED">
      <w:pPr>
        <w:pStyle w:val="disbody"/>
      </w:pPr>
      <w:r>
        <w:t xml:space="preserve">От друга страна, технологиите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w:t>
      </w:r>
      <w:proofErr w:type="spellStart"/>
      <w:r>
        <w:t>Kotlin</w:t>
      </w:r>
      <w:proofErr w:type="spellEnd"/>
      <w:r>
        <w:t xml:space="preserve"> </w:t>
      </w:r>
      <w:proofErr w:type="spellStart"/>
      <w:r>
        <w:t>Multiplatform</w:t>
      </w:r>
      <w:proofErr w:type="spellEnd"/>
      <w:r>
        <w:t xml:space="preserve">, </w:t>
      </w:r>
      <w:r>
        <w:rPr>
          <w:lang w:val="en-US"/>
        </w:rPr>
        <w:t>React Native</w:t>
      </w:r>
      <w:r>
        <w:t xml:space="preserve"> предлагат структура с</w:t>
      </w:r>
      <w:r>
        <w:rPr>
          <w:lang w:val="en-US"/>
        </w:rPr>
        <w:t xml:space="preserve"> </w:t>
      </w:r>
      <w:r>
        <w:t xml:space="preserve">кодова </w:t>
      </w:r>
      <w:r>
        <w:lastRenderedPageBreak/>
        <w:t xml:space="preserve">база на един проект, който да споделя логика между </w:t>
      </w:r>
      <w:proofErr w:type="spellStart"/>
      <w:r>
        <w:t>Android</w:t>
      </w:r>
      <w:proofErr w:type="spellEnd"/>
      <w:r>
        <w:t xml:space="preserve">, </w:t>
      </w:r>
      <w:proofErr w:type="spellStart"/>
      <w:r>
        <w:t>iOS</w:t>
      </w:r>
      <w:proofErr w:type="spellEnd"/>
      <w:r>
        <w:t xml:space="preserve">, </w:t>
      </w:r>
      <w:proofErr w:type="spellStart"/>
      <w:r w:rsidRPr="001D60ED">
        <w:t>Harmony</w:t>
      </w:r>
      <w:proofErr w:type="spellEnd"/>
      <w:r>
        <w:rPr>
          <w:lang w:val="en-US"/>
        </w:rPr>
        <w:t xml:space="preserve"> </w:t>
      </w:r>
      <w:r>
        <w:t>платформи</w:t>
      </w:r>
      <w:r>
        <w:rPr>
          <w:lang w:val="en-US"/>
        </w:rPr>
        <w:t>.</w:t>
      </w:r>
      <w:r w:rsidR="00F51BA9">
        <w:t xml:space="preserve"> В тази връзка, р</w:t>
      </w:r>
      <w:r>
        <w:t xml:space="preserve">азработката на хибридни приложения включва използването на </w:t>
      </w:r>
      <w:proofErr w:type="spellStart"/>
      <w:r>
        <w:t>React</w:t>
      </w:r>
      <w:proofErr w:type="spellEnd"/>
      <w:r>
        <w:t xml:space="preserve">, </w:t>
      </w:r>
      <w:proofErr w:type="spellStart"/>
      <w:r>
        <w:t>Angular</w:t>
      </w:r>
      <w:proofErr w:type="spellEnd"/>
      <w:r>
        <w:t>,</w:t>
      </w:r>
      <w:r w:rsidR="00F51BA9">
        <w:t xml:space="preserve"> </w:t>
      </w:r>
      <w:r w:rsidR="00F51BA9">
        <w:rPr>
          <w:lang w:val="en-US"/>
        </w:rPr>
        <w:t xml:space="preserve">Vue </w:t>
      </w:r>
      <w:r w:rsidR="00F51BA9">
        <w:t>или</w:t>
      </w:r>
      <w:r w:rsidR="00F51BA9">
        <w:rPr>
          <w:lang w:val="en-US"/>
        </w:rPr>
        <w:t xml:space="preserve"> Cordova</w:t>
      </w:r>
      <w:r>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t>TypeScript</w:t>
      </w:r>
      <w:proofErr w:type="spellEnd"/>
      <w:r>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t xml:space="preserve">рогресивните уеб приложения (PWA) са уеб приложения, които </w:t>
      </w:r>
      <w:r w:rsidR="00520686">
        <w:t xml:space="preserve">също използват </w:t>
      </w:r>
      <w:r>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r w:rsidR="00FC66FB">
        <w:t xml:space="preserve"> </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A040A" w:rsidRDefault="00D770CD" w:rsidP="0090603D">
      <w:pPr>
        <w:pStyle w:val="Heading2"/>
        <w:ind w:firstLine="567"/>
        <w:rPr>
          <w:lang w:val="bg-BG"/>
        </w:rPr>
      </w:pPr>
      <w:bookmarkStart w:id="50" w:name="_Toc161317138"/>
      <w:r w:rsidRPr="005A040A">
        <w:t>3.</w:t>
      </w:r>
      <w:r w:rsidR="009662D3">
        <w:t>3</w:t>
      </w:r>
      <w:r w:rsidRPr="005A040A">
        <w:t xml:space="preserve">. </w:t>
      </w:r>
      <w:r w:rsidRPr="005A040A">
        <w:rPr>
          <w:lang w:val="bg-BG"/>
        </w:rPr>
        <w:t>Физическа реализация на системата</w:t>
      </w:r>
      <w:bookmarkEnd w:id="50"/>
    </w:p>
    <w:p w14:paraId="00DE4DE2" w14:textId="259F163C" w:rsidR="00F3536C" w:rsidRDefault="00F3536C" w:rsidP="00F3536C">
      <w:pPr>
        <w:pStyle w:val="disbody"/>
        <w:ind w:firstLine="567"/>
        <w:rPr>
          <w:color w:val="000000"/>
          <w:szCs w:val="28"/>
        </w:rPr>
      </w:pPr>
      <w:r w:rsidRPr="00CC2FA9">
        <w:t xml:space="preserve">За изграждане, доставка и изпълнение на системи, изградени като ориентирани към микро-услуги, експерти в областта препоръчват </w:t>
      </w:r>
      <w:r w:rsidRPr="00CC2FA9">
        <w:lastRenderedPageBreak/>
        <w:t xml:space="preserve">използването на </w:t>
      </w:r>
      <w:proofErr w:type="spellStart"/>
      <w:r w:rsidRPr="00CC2FA9">
        <w:t>контейнеризирани</w:t>
      </w:r>
      <w:proofErr w:type="spellEnd"/>
      <w:r w:rsidRPr="00CC2FA9">
        <w:t xml:space="preserve"> технологии. </w:t>
      </w:r>
      <w:proofErr w:type="spellStart"/>
      <w:r>
        <w:rPr>
          <w:color w:val="000000"/>
          <w:szCs w:val="28"/>
        </w:rPr>
        <w:t>К</w:t>
      </w:r>
      <w:r w:rsidRPr="00EE1F6C">
        <w:rPr>
          <w:color w:val="000000"/>
          <w:szCs w:val="28"/>
        </w:rPr>
        <w:t>онтейнеризацията</w:t>
      </w:r>
      <w:proofErr w:type="spellEnd"/>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r w:rsidRPr="00CC2FA9">
        <w:rPr>
          <w:noProof/>
        </w:rPr>
        <w:t xml:space="preserve"> </w:t>
      </w: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0"/>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 xml:space="preserve">Според техническата литература, виртуалните машини имат три основни слоя: инфраструктура, хост, операционна система, </w:t>
      </w:r>
      <w:proofErr w:type="spellStart"/>
      <w:r w:rsidRPr="00CC2FA9">
        <w:t>Hypervisor</w:t>
      </w:r>
      <w:proofErr w:type="spellEnd"/>
      <w:r w:rsidRPr="00CC2FA9">
        <w:t xml:space="preserve"> и всички необходими библиотеки. Слоевете в </w:t>
      </w:r>
      <w:proofErr w:type="spellStart"/>
      <w:r w:rsidRPr="00CC2FA9">
        <w:t>Docker</w:t>
      </w:r>
      <w:proofErr w:type="spellEnd"/>
      <w:r w:rsidRPr="00CC2FA9">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w:t>
      </w:r>
      <w:proofErr w:type="spellStart"/>
      <w:r w:rsidRPr="00CC2FA9">
        <w:t>оркестратор</w:t>
      </w:r>
      <w:proofErr w:type="spellEnd"/>
      <w:r w:rsidRPr="00CC2FA9">
        <w:t xml:space="preserve">“. В тази връзка, следващата таблица обобщава задачи към </w:t>
      </w:r>
      <w:proofErr w:type="spellStart"/>
      <w:r w:rsidRPr="00CC2FA9">
        <w:t>оркестратора</w:t>
      </w:r>
      <w:proofErr w:type="spellEnd"/>
      <w:r w:rsidRPr="00CC2FA9">
        <w:t>, описани в теорията и често срещани в практиката</w:t>
      </w:r>
      <w:r w:rsidR="00676A57">
        <w:t>.</w:t>
      </w:r>
    </w:p>
    <w:p w14:paraId="0CCCBC0E" w14:textId="372615D7" w:rsidR="00676A57" w:rsidRPr="00084B24" w:rsidRDefault="00676A57" w:rsidP="00676A57">
      <w:pPr>
        <w:pStyle w:val="distabletitle"/>
      </w:pPr>
      <w:r w:rsidRPr="00084B24">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lastRenderedPageBreak/>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bookmarkEnd w:id="49"/>
    <w:p w14:paraId="48BA33CF" w14:textId="77777777" w:rsidR="001B63B7" w:rsidRPr="00CC2FA9" w:rsidRDefault="001B63B7" w:rsidP="001B63B7">
      <w:pPr>
        <w:pStyle w:val="disbody"/>
        <w:ind w:firstLine="567"/>
      </w:pPr>
      <w:r w:rsidRPr="00CC2FA9">
        <w:t xml:space="preserve">Според сравнителен анализ на инструменти за оркестрация, </w:t>
      </w:r>
      <w:proofErr w:type="spellStart"/>
      <w:r w:rsidRPr="00CC2FA9">
        <w:t>Kubernetes</w:t>
      </w:r>
      <w:proofErr w:type="spellEnd"/>
      <w:r w:rsidRPr="00CC2FA9">
        <w:t xml:space="preserve">, проект за управление на работни натоварвания с отворен код, се очертава като предпочитан избор, главно поради цялостната си екосистема. За разлика от </w:t>
      </w:r>
      <w:proofErr w:type="spellStart"/>
      <w:r w:rsidRPr="00CC2FA9">
        <w:t>Docker</w:t>
      </w:r>
      <w:proofErr w:type="spellEnd"/>
      <w:r w:rsidRPr="00CC2FA9">
        <w:t xml:space="preserve"> </w:t>
      </w:r>
      <w:proofErr w:type="spellStart"/>
      <w:r w:rsidRPr="00CC2FA9">
        <w:t>Swarm</w:t>
      </w:r>
      <w:proofErr w:type="spellEnd"/>
      <w:r w:rsidRPr="00CC2FA9">
        <w:t xml:space="preserve"> и </w:t>
      </w:r>
      <w:proofErr w:type="spellStart"/>
      <w:r w:rsidRPr="00CC2FA9">
        <w:t>Apache</w:t>
      </w:r>
      <w:proofErr w:type="spellEnd"/>
      <w:r w:rsidRPr="00CC2FA9">
        <w:t xml:space="preserve"> </w:t>
      </w:r>
      <w:proofErr w:type="spellStart"/>
      <w:r w:rsidRPr="00CC2FA9">
        <w:t>Mesos</w:t>
      </w:r>
      <w:proofErr w:type="spellEnd"/>
      <w:r w:rsidRPr="00CC2FA9">
        <w:t xml:space="preserve">, </w:t>
      </w:r>
      <w:proofErr w:type="spellStart"/>
      <w:r w:rsidRPr="00CC2FA9">
        <w:t>Kubernetes</w:t>
      </w:r>
      <w:proofErr w:type="spellEnd"/>
      <w:r w:rsidRPr="00CC2FA9">
        <w:t xml:space="preserve"> 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w:t>
      </w:r>
      <w:proofErr w:type="spellStart"/>
      <w:r w:rsidRPr="00CC2FA9">
        <w:t>мащабируемост</w:t>
      </w:r>
      <w:proofErr w:type="spellEnd"/>
      <w:r w:rsidRPr="00CC2FA9">
        <w:t xml:space="preserve">. В този смисъл, </w:t>
      </w:r>
      <w:proofErr w:type="spellStart"/>
      <w:r w:rsidRPr="00CC2FA9">
        <w:t>Azure</w:t>
      </w:r>
      <w:proofErr w:type="spellEnd"/>
      <w:r w:rsidRPr="00CC2FA9">
        <w:t xml:space="preserve"> </w:t>
      </w:r>
      <w:proofErr w:type="spellStart"/>
      <w:r w:rsidRPr="00CC2FA9">
        <w:t>Kubernetes</w:t>
      </w:r>
      <w:proofErr w:type="spellEnd"/>
      <w:r w:rsidRPr="00CC2FA9">
        <w:t xml:space="preserve"> Service (AKS) е облачната </w:t>
      </w:r>
      <w:proofErr w:type="spellStart"/>
      <w:r w:rsidRPr="00CC2FA9">
        <w:t>PaaS</w:t>
      </w:r>
      <w:proofErr w:type="spellEnd"/>
      <w:r w:rsidRPr="00CC2FA9">
        <w:t xml:space="preserve"> услуга, която обгръща .NET </w:t>
      </w:r>
      <w:proofErr w:type="spellStart"/>
      <w:r w:rsidRPr="00CC2FA9">
        <w:t>Core</w:t>
      </w:r>
      <w:proofErr w:type="spellEnd"/>
      <w:r w:rsidRPr="00CC2FA9">
        <w:t xml:space="preserve"> и </w:t>
      </w:r>
      <w:proofErr w:type="spellStart"/>
      <w:r w:rsidRPr="00CC2FA9">
        <w:t>Docker</w:t>
      </w:r>
      <w:proofErr w:type="spellEnd"/>
      <w:r w:rsidRPr="00CC2FA9">
        <w:t xml:space="preserve"> приложения, като използва силата на </w:t>
      </w:r>
      <w:proofErr w:type="spellStart"/>
      <w:r w:rsidRPr="00CC2FA9">
        <w:t>Kubernetes</w:t>
      </w:r>
      <w:proofErr w:type="spellEnd"/>
      <w:r w:rsidRPr="00CC2FA9">
        <w:t xml:space="preserve">, като същевременно се възползва от удобството и функциите на </w:t>
      </w:r>
      <w:proofErr w:type="spellStart"/>
      <w:r w:rsidRPr="00CC2FA9">
        <w:t>Azure</w:t>
      </w:r>
      <w:proofErr w:type="spellEnd"/>
      <w:r w:rsidRPr="00CC2FA9">
        <w:t xml:space="preserve">. </w:t>
      </w:r>
    </w:p>
    <w:p w14:paraId="2A6274BA" w14:textId="2DC99289" w:rsidR="001B63B7" w:rsidRDefault="001B63B7" w:rsidP="001B63B7">
      <w:pPr>
        <w:pStyle w:val="disbody"/>
        <w:ind w:firstLine="567"/>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907544F" w14:textId="6F42C696" w:rsidR="003007FC" w:rsidRPr="00CC2FA9" w:rsidRDefault="003007FC" w:rsidP="001B63B7">
      <w:pPr>
        <w:pStyle w:val="disbody"/>
        <w:ind w:firstLine="567"/>
        <w:rPr>
          <w:noProof/>
        </w:rPr>
      </w:pPr>
      <w:r>
        <w:rPr>
          <w:noProof/>
        </w:rPr>
        <w:lastRenderedPageBreak/>
        <w:drawing>
          <wp:inline distT="0" distB="0" distL="0" distR="0" wp14:anchorId="6FC9494C" wp14:editId="180DDC87">
            <wp:extent cx="5932805" cy="5699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2805" cy="5699125"/>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CC2FA9">
        <w:t xml:space="preserve">Важно да се отбележи, е че виртуализацията, </w:t>
      </w:r>
      <w:proofErr w:type="spellStart"/>
      <w:r w:rsidRPr="00CC2FA9">
        <w:t>контейнеризацията</w:t>
      </w:r>
      <w:proofErr w:type="spellEnd"/>
      <w:r w:rsidRPr="00CC2FA9">
        <w:t xml:space="preserve"> и наблюдението са основни практики, с които се занимава екипът по "Развитие" и "Операции" (</w:t>
      </w:r>
      <w:proofErr w:type="spellStart"/>
      <w:r w:rsidRPr="00CC2FA9">
        <w:t>DevOps</w:t>
      </w:r>
      <w:proofErr w:type="spellEnd"/>
      <w:r w:rsidRPr="00CC2FA9">
        <w:t>).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lastRenderedPageBreak/>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3EEE3190"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lastRenderedPageBreak/>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lastRenderedPageBreak/>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 xml:space="preserve">В тази връзка, модела за производствено тестване </w:t>
      </w:r>
      <w:proofErr w:type="spellStart"/>
      <w:r w:rsidRPr="00CC2FA9">
        <w:t>Chaos</w:t>
      </w:r>
      <w:proofErr w:type="spellEnd"/>
      <w:r w:rsidRPr="00CC2FA9">
        <w:t xml:space="preserve"> </w:t>
      </w:r>
      <w:proofErr w:type="spellStart"/>
      <w:r w:rsidRPr="00CC2FA9">
        <w:t>Engineering</w:t>
      </w:r>
      <w:proofErr w:type="spellEnd"/>
      <w:r w:rsidRPr="00CC2FA9">
        <w:t xml:space="preserve">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proofErr w:type="spellStart"/>
      <w:r w:rsidR="00FE22A1" w:rsidRPr="00FE22A1">
        <w:rPr>
          <w:color w:val="05103E"/>
          <w:sz w:val="27"/>
          <w:szCs w:val="27"/>
          <w:shd w:val="clear" w:color="auto" w:fill="FFFFFF"/>
        </w:rPr>
        <w:t>Sharma</w:t>
      </w:r>
      <w:proofErr w:type="spellEnd"/>
      <w:r w:rsidR="00FE22A1" w:rsidRPr="00FE22A1">
        <w:rPr>
          <w:color w:val="05103E"/>
          <w:sz w:val="27"/>
          <w:szCs w:val="27"/>
          <w:shd w:val="clear" w:color="auto" w:fill="FFFFFF"/>
        </w:rPr>
        <w:t xml:space="preserve">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6"/>
    <w:p w14:paraId="5DD02EDE" w14:textId="51850196" w:rsidR="00A35D1A" w:rsidRDefault="001B63B7" w:rsidP="001B63B7">
      <w:pPr>
        <w:pStyle w:val="disbody"/>
        <w:ind w:firstLine="567"/>
      </w:pPr>
      <w:r w:rsidRPr="00CC2FA9">
        <w:t xml:space="preserve">Основавайки се на цялостна оценка на системните изисквания, детайлност в тестване и устойчивост към грешки, комбинацията от </w:t>
      </w:r>
      <w:proofErr w:type="spellStart"/>
      <w:r w:rsidRPr="00CC2FA9">
        <w:t>Canary</w:t>
      </w:r>
      <w:proofErr w:type="spellEnd"/>
      <w:r w:rsidRPr="00CC2FA9">
        <w:t xml:space="preserve"> </w:t>
      </w:r>
      <w:proofErr w:type="spellStart"/>
      <w:r w:rsidRPr="00CC2FA9">
        <w:t>Release</w:t>
      </w:r>
      <w:proofErr w:type="spellEnd"/>
      <w:r w:rsidRPr="00CC2FA9">
        <w:t xml:space="preserve"> и </w:t>
      </w:r>
      <w:proofErr w:type="spellStart"/>
      <w:r w:rsidRPr="00CC2FA9">
        <w:t>Chaos</w:t>
      </w:r>
      <w:proofErr w:type="spellEnd"/>
      <w:r w:rsidRPr="00CC2FA9">
        <w:t xml:space="preserve"> </w:t>
      </w:r>
      <w:proofErr w:type="spellStart"/>
      <w:r w:rsidRPr="00CC2FA9">
        <w:t>Engineering</w:t>
      </w:r>
      <w:proofErr w:type="spellEnd"/>
      <w:r w:rsidRPr="00CC2FA9">
        <w:t xml:space="preserve">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03F33062" w14:textId="06BEC977" w:rsidR="00A35D1A" w:rsidRDefault="00704624" w:rsidP="00704624">
      <w:pPr>
        <w:pStyle w:val="Heading2"/>
        <w:numPr>
          <w:ilvl w:val="1"/>
          <w:numId w:val="21"/>
        </w:numPr>
        <w:rPr>
          <w:lang w:val="bg-BG"/>
        </w:rPr>
      </w:pPr>
      <w:bookmarkStart w:id="51" w:name="_Toc161317139"/>
      <w:r>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27BCA5CE"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играе роля при вземането на избор относно финансова</w:t>
      </w:r>
      <w:r>
        <w:t>та</w:t>
      </w:r>
      <w:r w:rsidRPr="00704624">
        <w:t xml:space="preserve"> стратегия. Калкулаторът има способността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w:t>
      </w:r>
      <w:r w:rsidRPr="00704624">
        <w:lastRenderedPageBreak/>
        <w:t xml:space="preserve">всички договорени или намалени цени. Следващата таблица предоставя пълен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0F000A0F" w:rsidR="00E84D58" w:rsidRPr="00084B24" w:rsidRDefault="00E84D58" w:rsidP="00465B70">
            <w:pPr>
              <w:pStyle w:val="disbody"/>
              <w:spacing w:line="240" w:lineRule="auto"/>
              <w:ind w:firstLine="0"/>
              <w:jc w:val="left"/>
              <w:rPr>
                <w:sz w:val="20"/>
                <w:szCs w:val="20"/>
              </w:rPr>
            </w:pPr>
            <w:r w:rsidRPr="00E84D58">
              <w:rPr>
                <w:sz w:val="20"/>
                <w:szCs w:val="20"/>
              </w:rPr>
              <w:t>Набори мащаби на виртуална машина</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4C18D11B" w14:textId="4F69FC92" w:rsidR="00704624" w:rsidRPr="00704624" w:rsidRDefault="00E84D58" w:rsidP="00E84D58">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769AA7D0" w14:textId="77777777" w:rsidR="00A35D1A" w:rsidRPr="00462D6D" w:rsidRDefault="00A35D1A" w:rsidP="001B63B7">
      <w:pPr>
        <w:pStyle w:val="disbody"/>
        <w:ind w:firstLine="567"/>
        <w:rPr>
          <w:lang w:val="en-US"/>
        </w:rPr>
      </w:pPr>
    </w:p>
    <w:p w14:paraId="5E51295C" w14:textId="0B824506" w:rsidR="001B63B7" w:rsidRPr="009218DC" w:rsidRDefault="00A35D1A" w:rsidP="009218DC">
      <w:pPr>
        <w:widowControl/>
        <w:spacing w:after="160" w:line="259" w:lineRule="auto"/>
        <w:ind w:firstLine="0"/>
        <w:jc w:val="left"/>
        <w:rPr>
          <w:sz w:val="28"/>
          <w:lang w:val="bg-BG"/>
        </w:rPr>
      </w:pPr>
      <w:r>
        <w:br w:type="page"/>
      </w:r>
    </w:p>
    <w:p w14:paraId="16A2D397" w14:textId="7E3B6DE1" w:rsidR="001B63B7" w:rsidRPr="00CC2FA9" w:rsidRDefault="00D643D1" w:rsidP="00D643D1">
      <w:pPr>
        <w:pStyle w:val="Heading2"/>
        <w:numPr>
          <w:ilvl w:val="1"/>
          <w:numId w:val="21"/>
        </w:numPr>
        <w:rPr>
          <w:lang w:val="bg-BG"/>
        </w:rPr>
      </w:pPr>
      <w:bookmarkStart w:id="52" w:name="_Toc161317140"/>
      <w:r w:rsidRPr="00CC2FA9">
        <w:rPr>
          <w:lang w:val="bg-BG"/>
        </w:rPr>
        <w:lastRenderedPageBreak/>
        <w:t>Мониторинг и системен дневник</w:t>
      </w:r>
      <w:bookmarkEnd w:id="52"/>
    </w:p>
    <w:p w14:paraId="54D047AF" w14:textId="39211165"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Разбирането на</w:t>
      </w:r>
      <w:r w:rsidR="00FE2A51">
        <w:rPr>
          <w:lang w:val="en-US"/>
        </w:rPr>
        <w:t xml:space="preserve"> </w:t>
      </w:r>
      <w:r w:rsidR="00FE2A51">
        <w:t>различни</w:t>
      </w:r>
      <w:r w:rsidRPr="00CC2FA9">
        <w:t xml:space="preserve"> задължения и огромния набор от налични инструменти е от </w:t>
      </w:r>
      <w:r w:rsidR="00FE2A51">
        <w:t>основно</w:t>
      </w:r>
      <w:r w:rsidRPr="00CC2FA9">
        <w:t xml:space="preserve"> значение за осигуряване на оптимална функционалност на системата. Мониторинг и системен дневник</w:t>
      </w:r>
      <w:r w:rsidR="00FE2A51">
        <w:t xml:space="preserve"> са</w:t>
      </w:r>
      <w:r w:rsidRPr="00CC2FA9">
        <w:t xml:space="preserve"> два термина, които често се бъркат.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47476AC9">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04162F06" w:rsidR="001B63B7" w:rsidRDefault="00727ED1" w:rsidP="001B63B7">
      <w:pPr>
        <w:keepNext/>
        <w:ind w:firstLine="567"/>
      </w:pPr>
      <w:r>
        <w:rPr>
          <w:noProof/>
        </w:rPr>
        <w:drawing>
          <wp:inline distT="0" distB="0" distL="0" distR="0" wp14:anchorId="4123012E" wp14:editId="76D421C7">
            <wp:extent cx="5172502" cy="269674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8868" cy="2705276"/>
                    </a:xfrm>
                    <a:prstGeom prst="rect">
                      <a:avLst/>
                    </a:prstGeom>
                    <a:noFill/>
                    <a:ln>
                      <a:noFill/>
                    </a:ln>
                  </pic:spPr>
                </pic:pic>
              </a:graphicData>
            </a:graphic>
          </wp:inline>
        </w:drawing>
      </w:r>
    </w:p>
    <w:p w14:paraId="3CDED4F6" w14:textId="3101030D" w:rsidR="00727ED1" w:rsidRDefault="00727ED1" w:rsidP="00727ED1">
      <w:pPr>
        <w:pStyle w:val="disfigtitle"/>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30197D65" w14:textId="77777777" w:rsidR="001B63B7" w:rsidRDefault="001B63B7" w:rsidP="001B63B7">
      <w:pPr>
        <w:pStyle w:val="disbody"/>
        <w:rPr>
          <w:rStyle w:val="disbodyChar"/>
        </w:rPr>
      </w:pPr>
    </w:p>
    <w:p w14:paraId="6CF6D98B" w14:textId="29439F3B" w:rsidR="00EB6E0A" w:rsidRDefault="0022007A" w:rsidP="00EB6E0A">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72567737" w14:textId="6CD1FAD4" w:rsidR="001B63B7" w:rsidRDefault="00EB6E0A" w:rsidP="004F554F">
      <w:pPr>
        <w:pStyle w:val="disbody"/>
        <w:jc w:val="center"/>
      </w:pPr>
      <w:r>
        <w:rPr>
          <w:noProof/>
        </w:rPr>
        <w:drawing>
          <wp:inline distT="0" distB="0" distL="0" distR="0" wp14:anchorId="2F95C246" wp14:editId="1821EA6A">
            <wp:extent cx="2458192" cy="1379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493" cy="1459834"/>
                    </a:xfrm>
                    <a:prstGeom prst="rect">
                      <a:avLst/>
                    </a:prstGeom>
                    <a:noFill/>
                    <a:ln>
                      <a:noFill/>
                    </a:ln>
                  </pic:spPr>
                </pic:pic>
              </a:graphicData>
            </a:graphic>
          </wp:inline>
        </w:drawing>
      </w:r>
    </w:p>
    <w:p w14:paraId="7A33480F" w14:textId="0E48B8BA" w:rsidR="00AF44F0" w:rsidRDefault="001B63B7" w:rsidP="004F554F">
      <w:pPr>
        <w:pStyle w:val="Caption"/>
        <w:jc w:val="center"/>
      </w:pPr>
      <w:bookmarkStart w:id="53"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търсенето</w:t>
      </w:r>
      <w:bookmarkEnd w:id="53"/>
    </w:p>
    <w:p w14:paraId="17EA6A1F" w14:textId="2702010B" w:rsidR="00FA7401" w:rsidRDefault="00AF44F0" w:rsidP="00D643D1">
      <w:pPr>
        <w:pStyle w:val="Heading2"/>
        <w:numPr>
          <w:ilvl w:val="1"/>
          <w:numId w:val="21"/>
        </w:numPr>
        <w:rPr>
          <w:lang w:val="bg-BG"/>
        </w:rPr>
      </w:pPr>
      <w:r>
        <w:br w:type="page"/>
      </w:r>
      <w:bookmarkStart w:id="54" w:name="_Toc161317141"/>
      <w:proofErr w:type="spellStart"/>
      <w:r w:rsidR="00D643D1" w:rsidRPr="00D643D1">
        <w:lastRenderedPageBreak/>
        <w:t>Техники</w:t>
      </w:r>
      <w:proofErr w:type="spellEnd"/>
      <w:r w:rsidR="00D643D1" w:rsidRPr="00D643D1">
        <w:rPr>
          <w:lang w:val="bg-BG"/>
        </w:rPr>
        <w:t xml:space="preserve"> за анализ</w:t>
      </w:r>
      <w:r w:rsidR="00D643D1">
        <w:t xml:space="preserve"> </w:t>
      </w:r>
      <w:r w:rsidR="00D643D1">
        <w:rPr>
          <w:lang w:val="bg-BG"/>
        </w:rPr>
        <w:t>чрез</w:t>
      </w:r>
      <w:r w:rsidR="00D643D1" w:rsidRPr="00D643D1">
        <w:rPr>
          <w:lang w:val="bg-BG"/>
        </w:rPr>
        <w:t xml:space="preserve"> когнитивни услуги</w:t>
      </w:r>
      <w:r w:rsidR="00D643D1">
        <w:rPr>
          <w:lang w:val="bg-BG"/>
        </w:rPr>
        <w:t xml:space="preserve"> и м</w:t>
      </w:r>
      <w:r w:rsidR="00D643D1" w:rsidRPr="00D643D1">
        <w:rPr>
          <w:lang w:val="bg-BG"/>
        </w:rPr>
        <w:t>ашинно обучение</w:t>
      </w:r>
      <w:bookmarkEnd w:id="54"/>
    </w:p>
    <w:p w14:paraId="6AF9E670" w14:textId="4F4AC82F" w:rsidR="00A9515D" w:rsidRDefault="00A9515D" w:rsidP="00A9515D">
      <w:pPr>
        <w:pStyle w:val="disbody"/>
      </w:pPr>
      <w:proofErr w:type="spellStart"/>
      <w:r w:rsidRPr="00A9515D">
        <w:t>Azure</w:t>
      </w:r>
      <w:proofErr w:type="spellEnd"/>
      <w:r w:rsidRPr="00A9515D">
        <w:t xml:space="preserve"> </w:t>
      </w:r>
      <w:proofErr w:type="spellStart"/>
      <w:r w:rsidRPr="00A9515D">
        <w:t>Cognitive</w:t>
      </w:r>
      <w:proofErr w:type="spellEnd"/>
      <w:r w:rsidRPr="00A9515D">
        <w:t xml:space="preserve"> Services предлага набор от услуги за изкуствен интелект, предназначени за </w:t>
      </w:r>
      <w:r>
        <w:t xml:space="preserve">надграждане </w:t>
      </w:r>
      <w:r w:rsidRPr="00A9515D">
        <w:t xml:space="preserve">на интелигентни приложения с </w:t>
      </w:r>
      <w:r>
        <w:t xml:space="preserve">различни </w:t>
      </w:r>
      <w:r w:rsidRPr="00A9515D">
        <w:t>възможности. За производствените организации интегрирането на тези услуги в базира</w:t>
      </w:r>
      <w:r w:rsidR="00F51740">
        <w:t>ната</w:t>
      </w:r>
      <w:r w:rsidRPr="00A9515D">
        <w:t xml:space="preserve"> на облак </w:t>
      </w:r>
      <w:r w:rsidR="00F51740">
        <w:t>информационна система</w:t>
      </w:r>
      <w:r w:rsidRPr="00A9515D">
        <w:t xml:space="preserve"> </w:t>
      </w:r>
      <w:r w:rsidR="00F51740">
        <w:t xml:space="preserve">следва да повиши качеството на </w:t>
      </w:r>
      <w:r w:rsidRPr="00A9515D">
        <w:t>операциите, предлага</w:t>
      </w:r>
      <w:r w:rsidR="00F51740">
        <w:t>йки</w:t>
      </w:r>
      <w:r w:rsidRPr="00A9515D">
        <w:t xml:space="preserve"> предимства в ефективността на обработката,</w:t>
      </w:r>
      <w:r>
        <w:t xml:space="preserve"> точността на прогнозиране и персонализираното взаимодействие с клиентите.</w:t>
      </w:r>
      <w:r w:rsidR="00017D9C" w:rsidRPr="00017D9C">
        <w:t xml:space="preserve"> </w:t>
      </w:r>
      <w:r w:rsidR="00017D9C">
        <w:t xml:space="preserve">Интеграцията на </w:t>
      </w:r>
      <w:r w:rsidR="00017D9C" w:rsidRPr="00D643D1">
        <w:t>когнитивни</w:t>
      </w:r>
      <w:r w:rsidR="00017D9C">
        <w:t>те</w:t>
      </w:r>
      <w:r w:rsidR="00017D9C" w:rsidRPr="00D643D1">
        <w:t xml:space="preserve"> услуги</w:t>
      </w:r>
      <w:r w:rsidR="00017D9C">
        <w:t xml:space="preserve"> с облачно базирана система включва избор на специфични функционалности, като например и</w:t>
      </w:r>
      <w:r>
        <w:t xml:space="preserve">зползвайки езиковото разбиране на </w:t>
      </w:r>
      <w:proofErr w:type="spellStart"/>
      <w:r>
        <w:t>Azure</w:t>
      </w:r>
      <w:proofErr w:type="spellEnd"/>
      <w:r>
        <w:t xml:space="preserve"> (LUIS) и текстовия анализ, системата може автоматично да интерпретира и обработва клиентски </w:t>
      </w:r>
      <w:r w:rsidR="00F51740">
        <w:t>запитвания</w:t>
      </w:r>
      <w:r>
        <w:t>, като намал</w:t>
      </w:r>
      <w:r w:rsidR="00F51740">
        <w:t>и обажданията към диспечери</w:t>
      </w:r>
      <w:r>
        <w:t>.</w:t>
      </w:r>
      <w:r w:rsidR="00F51740">
        <w:t xml:space="preserve"> </w:t>
      </w:r>
      <w:r w:rsidR="000E431D">
        <w:t>Също така, ч</w:t>
      </w:r>
      <w:r>
        <w:t>рез използване на</w:t>
      </w:r>
      <w:r w:rsidR="00F51740">
        <w:rPr>
          <w:lang w:val="en-US"/>
        </w:rPr>
        <w:t xml:space="preserve"> </w:t>
      </w:r>
      <w:r w:rsidR="00F51740">
        <w:t>инструмента</w:t>
      </w:r>
      <w:r>
        <w:t xml:space="preserve"> </w:t>
      </w:r>
      <w:proofErr w:type="spellStart"/>
      <w:r>
        <w:t>Azure</w:t>
      </w:r>
      <w:proofErr w:type="spellEnd"/>
      <w:r w:rsidR="00F51740">
        <w:t xml:space="preserve"> </w:t>
      </w:r>
      <w:r w:rsidR="00F51740">
        <w:rPr>
          <w:lang w:val="en-US"/>
        </w:rPr>
        <w:t>Copilot</w:t>
      </w:r>
      <w:r>
        <w:t xml:space="preserve">, </w:t>
      </w:r>
      <w:r w:rsidR="00F51740">
        <w:t xml:space="preserve">към </w:t>
      </w:r>
      <w:r w:rsidR="00017D9C">
        <w:t>клиентите</w:t>
      </w:r>
      <w:r w:rsidR="00F51740">
        <w:t xml:space="preserve"> следва</w:t>
      </w:r>
      <w:r>
        <w:t xml:space="preserve"> да</w:t>
      </w:r>
      <w:r w:rsidR="00F51740">
        <w:t xml:space="preserve"> се </w:t>
      </w:r>
      <w:r>
        <w:t>предл</w:t>
      </w:r>
      <w:r w:rsidR="000B7F57">
        <w:t>агат</w:t>
      </w:r>
      <w:r>
        <w:t xml:space="preserve"> персонализирани продуктови препоръки и визуални опции</w:t>
      </w:r>
      <w:r w:rsidR="00F51740">
        <w:t>.</w:t>
      </w:r>
    </w:p>
    <w:p w14:paraId="7AD75664" w14:textId="230377D6" w:rsidR="00AF44F0" w:rsidRPr="00C02A56" w:rsidRDefault="000E431D" w:rsidP="00C02A56">
      <w:pPr>
        <w:pStyle w:val="disbody"/>
      </w:pPr>
      <w:r>
        <w:t xml:space="preserve">Също така, </w:t>
      </w:r>
      <w:proofErr w:type="spellStart"/>
      <w:r w:rsidR="00017D9C" w:rsidRPr="00017D9C">
        <w:t>Azure</w:t>
      </w:r>
      <w:proofErr w:type="spellEnd"/>
      <w:r w:rsidR="00017D9C" w:rsidRPr="00017D9C">
        <w:t xml:space="preserve"> </w:t>
      </w:r>
      <w:proofErr w:type="spellStart"/>
      <w:r w:rsidR="00017D9C" w:rsidRPr="00017D9C">
        <w:t>Machine</w:t>
      </w:r>
      <w:proofErr w:type="spellEnd"/>
      <w:r w:rsidR="00017D9C" w:rsidRPr="00017D9C">
        <w:t xml:space="preserve"> </w:t>
      </w:r>
      <w:proofErr w:type="spellStart"/>
      <w:r w:rsidR="00017D9C" w:rsidRPr="00017D9C">
        <w:t>Learning</w:t>
      </w:r>
      <w:proofErr w:type="spellEnd"/>
      <w:r w:rsidR="00017D9C">
        <w:t>,</w:t>
      </w:r>
      <w:r w:rsidR="00017D9C" w:rsidRPr="00017D9C">
        <w:t xml:space="preserve"> услуга за създаване и управление на решения за машинно обучение</w:t>
      </w:r>
      <w:r w:rsidR="00017D9C">
        <w:t xml:space="preserve">, </w:t>
      </w:r>
      <w:r w:rsidR="00017D9C" w:rsidRPr="00017D9C">
        <w:t>предлага гама от инструменти и възможности за разработване, обучение и внедряване на прогнозни модели</w:t>
      </w:r>
      <w:r w:rsidR="00017D9C">
        <w:t>.</w:t>
      </w:r>
      <w:r w:rsidR="006F07D0">
        <w:t xml:space="preserve"> И</w:t>
      </w:r>
      <w:r w:rsidR="006F07D0" w:rsidRPr="00017D9C">
        <w:t>зползв</w:t>
      </w:r>
      <w:r w:rsidR="006F07D0">
        <w:t>айки</w:t>
      </w:r>
      <w:r w:rsidR="00017D9C" w:rsidRPr="00017D9C">
        <w:t xml:space="preserve"> исторически данни</w:t>
      </w:r>
      <w:r w:rsidR="006F07D0">
        <w:t xml:space="preserve"> и</w:t>
      </w:r>
      <w:r w:rsidR="00017D9C" w:rsidRPr="00017D9C">
        <w:t xml:space="preserve"> статистически алгоритми</w:t>
      </w:r>
      <w:r w:rsidR="006F07D0">
        <w:t>,</w:t>
      </w:r>
      <w:r w:rsidR="006F07D0" w:rsidRPr="006F07D0">
        <w:t xml:space="preserve"> </w:t>
      </w:r>
      <w:r w:rsidR="006F07D0">
        <w:t>системата следва да помага</w:t>
      </w:r>
      <w:r w:rsidR="00017D9C" w:rsidRPr="00017D9C">
        <w:t xml:space="preserve"> </w:t>
      </w:r>
      <w:r w:rsidR="006F07D0">
        <w:t>при</w:t>
      </w:r>
      <w:r w:rsidR="00017D9C" w:rsidRPr="00017D9C">
        <w:t xml:space="preserve"> прогнозира</w:t>
      </w:r>
      <w:r w:rsidR="006F07D0">
        <w:t>не</w:t>
      </w:r>
      <w:r w:rsidR="00017D9C" w:rsidRPr="00017D9C">
        <w:t xml:space="preserve"> на търсенето</w:t>
      </w:r>
      <w:r w:rsidR="002E64F7">
        <w:t xml:space="preserve"> и</w:t>
      </w:r>
      <w:r w:rsidR="00017D9C" w:rsidRPr="00017D9C">
        <w:t xml:space="preserve"> оптимизиране на веригата за доставки</w:t>
      </w:r>
      <w:r w:rsidR="006F07D0">
        <w:t>.</w:t>
      </w:r>
    </w:p>
    <w:p w14:paraId="321A3BA8" w14:textId="7E959F8F" w:rsidR="00AF44F0" w:rsidRPr="00CC2FA9" w:rsidRDefault="00AF44F0" w:rsidP="00AF44F0">
      <w:pPr>
        <w:pStyle w:val="Heading5"/>
        <w:rPr>
          <w:lang w:val="bg-BG"/>
        </w:rPr>
      </w:pPr>
      <w:r w:rsidRPr="00CC2FA9">
        <w:rPr>
          <w:lang w:val="bg-BG"/>
        </w:rPr>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lastRenderedPageBreak/>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1317142"/>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1317143"/>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77777777" w:rsidR="001B63B7" w:rsidRDefault="00000000" w:rsidP="001B63B7">
      <w:pPr>
        <w:pStyle w:val="TableofFigures"/>
        <w:tabs>
          <w:tab w:val="right" w:leader="dot" w:pos="9345"/>
        </w:tabs>
        <w:rPr>
          <w:noProof/>
        </w:rPr>
      </w:pPr>
      <w:hyperlink w:anchor="_Toc158991199" w:history="1">
        <w:r w:rsidR="001B63B7" w:rsidRPr="00B26C7F">
          <w:rPr>
            <w:rStyle w:val="Hyperlink"/>
            <w:noProof/>
          </w:rPr>
          <w:t>Фигура 1.5. Карта, описаваща връзките в DDD</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48"/>
      <w:footerReference w:type="default" r:id="rId4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34224" w14:textId="77777777" w:rsidR="004D4104" w:rsidRDefault="004D4104" w:rsidP="0061646F">
      <w:pPr>
        <w:spacing w:line="240" w:lineRule="auto"/>
      </w:pPr>
      <w:r>
        <w:separator/>
      </w:r>
    </w:p>
  </w:endnote>
  <w:endnote w:type="continuationSeparator" w:id="0">
    <w:p w14:paraId="77633BBD" w14:textId="77777777" w:rsidR="004D4104" w:rsidRDefault="004D4104"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4EE99" w14:textId="77777777" w:rsidR="004D4104" w:rsidRDefault="004D4104" w:rsidP="0061646F">
      <w:pPr>
        <w:spacing w:line="240" w:lineRule="auto"/>
      </w:pPr>
      <w:r>
        <w:separator/>
      </w:r>
    </w:p>
  </w:footnote>
  <w:footnote w:type="continuationSeparator" w:id="0">
    <w:p w14:paraId="56EEABAA" w14:textId="77777777" w:rsidR="004D4104" w:rsidRDefault="004D4104"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8"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1"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3"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7"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0"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1"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2"/>
  </w:num>
  <w:num w:numId="3" w16cid:durableId="1820801070">
    <w:abstractNumId w:val="24"/>
  </w:num>
  <w:num w:numId="4" w16cid:durableId="2115322769">
    <w:abstractNumId w:val="6"/>
  </w:num>
  <w:num w:numId="5" w16cid:durableId="1434325874">
    <w:abstractNumId w:val="14"/>
  </w:num>
  <w:num w:numId="6" w16cid:durableId="507642383">
    <w:abstractNumId w:val="3"/>
  </w:num>
  <w:num w:numId="7" w16cid:durableId="1267889070">
    <w:abstractNumId w:val="10"/>
  </w:num>
  <w:num w:numId="8" w16cid:durableId="1222129528">
    <w:abstractNumId w:val="13"/>
  </w:num>
  <w:num w:numId="9" w16cid:durableId="939603556">
    <w:abstractNumId w:val="22"/>
  </w:num>
  <w:num w:numId="10" w16cid:durableId="1926647096">
    <w:abstractNumId w:val="5"/>
  </w:num>
  <w:num w:numId="11" w16cid:durableId="719019619">
    <w:abstractNumId w:val="18"/>
  </w:num>
  <w:num w:numId="12" w16cid:durableId="92870118">
    <w:abstractNumId w:val="21"/>
  </w:num>
  <w:num w:numId="13" w16cid:durableId="1652244815">
    <w:abstractNumId w:val="2"/>
  </w:num>
  <w:num w:numId="14" w16cid:durableId="1766534710">
    <w:abstractNumId w:val="0"/>
  </w:num>
  <w:num w:numId="15" w16cid:durableId="110129609">
    <w:abstractNumId w:val="7"/>
  </w:num>
  <w:num w:numId="16" w16cid:durableId="1736583909">
    <w:abstractNumId w:val="11"/>
  </w:num>
  <w:num w:numId="17" w16cid:durableId="1546335712">
    <w:abstractNumId w:val="23"/>
  </w:num>
  <w:num w:numId="18" w16cid:durableId="2058122908">
    <w:abstractNumId w:val="9"/>
  </w:num>
  <w:num w:numId="19" w16cid:durableId="1201105">
    <w:abstractNumId w:val="20"/>
  </w:num>
  <w:num w:numId="20" w16cid:durableId="1445463068">
    <w:abstractNumId w:val="15"/>
  </w:num>
  <w:num w:numId="21" w16cid:durableId="590243534">
    <w:abstractNumId w:val="16"/>
  </w:num>
  <w:num w:numId="22" w16cid:durableId="1976713776">
    <w:abstractNumId w:val="1"/>
  </w:num>
  <w:num w:numId="23" w16cid:durableId="1693146077">
    <w:abstractNumId w:val="19"/>
  </w:num>
  <w:num w:numId="24" w16cid:durableId="2046251700">
    <w:abstractNumId w:val="17"/>
  </w:num>
  <w:num w:numId="25" w16cid:durableId="834108438">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7057"/>
    <w:rsid w:val="00017D9C"/>
    <w:rsid w:val="00021300"/>
    <w:rsid w:val="000214BF"/>
    <w:rsid w:val="0002169D"/>
    <w:rsid w:val="00021CF5"/>
    <w:rsid w:val="00022172"/>
    <w:rsid w:val="00022CDD"/>
    <w:rsid w:val="0002465B"/>
    <w:rsid w:val="000249DC"/>
    <w:rsid w:val="00025015"/>
    <w:rsid w:val="00025BC8"/>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B54"/>
    <w:rsid w:val="000542A8"/>
    <w:rsid w:val="000542FE"/>
    <w:rsid w:val="00055882"/>
    <w:rsid w:val="00057011"/>
    <w:rsid w:val="00057B55"/>
    <w:rsid w:val="00060D9D"/>
    <w:rsid w:val="00061A0F"/>
    <w:rsid w:val="000620B0"/>
    <w:rsid w:val="000620C1"/>
    <w:rsid w:val="00062622"/>
    <w:rsid w:val="00063506"/>
    <w:rsid w:val="00064417"/>
    <w:rsid w:val="000646E2"/>
    <w:rsid w:val="00064AC0"/>
    <w:rsid w:val="0006523C"/>
    <w:rsid w:val="0006538D"/>
    <w:rsid w:val="00065E2C"/>
    <w:rsid w:val="0006778F"/>
    <w:rsid w:val="00070B5E"/>
    <w:rsid w:val="00071215"/>
    <w:rsid w:val="00071663"/>
    <w:rsid w:val="000717E9"/>
    <w:rsid w:val="00071D0C"/>
    <w:rsid w:val="000724EC"/>
    <w:rsid w:val="00073765"/>
    <w:rsid w:val="00074FD8"/>
    <w:rsid w:val="0008088E"/>
    <w:rsid w:val="0008147F"/>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F64"/>
    <w:rsid w:val="00090FB8"/>
    <w:rsid w:val="00091017"/>
    <w:rsid w:val="00091172"/>
    <w:rsid w:val="0009129B"/>
    <w:rsid w:val="000915F2"/>
    <w:rsid w:val="00091AE4"/>
    <w:rsid w:val="00091DC9"/>
    <w:rsid w:val="00093222"/>
    <w:rsid w:val="000935AF"/>
    <w:rsid w:val="00094B8F"/>
    <w:rsid w:val="00095289"/>
    <w:rsid w:val="00095969"/>
    <w:rsid w:val="00096659"/>
    <w:rsid w:val="00097E0A"/>
    <w:rsid w:val="000A0247"/>
    <w:rsid w:val="000A05A1"/>
    <w:rsid w:val="000A07DF"/>
    <w:rsid w:val="000A09FC"/>
    <w:rsid w:val="000A3787"/>
    <w:rsid w:val="000A39AF"/>
    <w:rsid w:val="000A4184"/>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B7F57"/>
    <w:rsid w:val="000C00E6"/>
    <w:rsid w:val="000C07D8"/>
    <w:rsid w:val="000C340C"/>
    <w:rsid w:val="000C3C2E"/>
    <w:rsid w:val="000C4CAD"/>
    <w:rsid w:val="000C57FB"/>
    <w:rsid w:val="000C5E08"/>
    <w:rsid w:val="000D0DE0"/>
    <w:rsid w:val="000D118A"/>
    <w:rsid w:val="000D27F0"/>
    <w:rsid w:val="000D3860"/>
    <w:rsid w:val="000D4E6B"/>
    <w:rsid w:val="000D4E9C"/>
    <w:rsid w:val="000D557A"/>
    <w:rsid w:val="000D5E9C"/>
    <w:rsid w:val="000D60AD"/>
    <w:rsid w:val="000D626E"/>
    <w:rsid w:val="000D6770"/>
    <w:rsid w:val="000E031D"/>
    <w:rsid w:val="000E048D"/>
    <w:rsid w:val="000E0664"/>
    <w:rsid w:val="000E2415"/>
    <w:rsid w:val="000E244B"/>
    <w:rsid w:val="000E36AA"/>
    <w:rsid w:val="000E4208"/>
    <w:rsid w:val="000E431D"/>
    <w:rsid w:val="000E4E2A"/>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8BC"/>
    <w:rsid w:val="00137B8A"/>
    <w:rsid w:val="00141136"/>
    <w:rsid w:val="00141812"/>
    <w:rsid w:val="001437A5"/>
    <w:rsid w:val="00143E04"/>
    <w:rsid w:val="00145BCB"/>
    <w:rsid w:val="00145CEF"/>
    <w:rsid w:val="001468E5"/>
    <w:rsid w:val="0014696B"/>
    <w:rsid w:val="00146C4D"/>
    <w:rsid w:val="0014799C"/>
    <w:rsid w:val="001500B8"/>
    <w:rsid w:val="00150C20"/>
    <w:rsid w:val="00151C1C"/>
    <w:rsid w:val="0015384B"/>
    <w:rsid w:val="001552BD"/>
    <w:rsid w:val="001559E3"/>
    <w:rsid w:val="00155FAA"/>
    <w:rsid w:val="00157020"/>
    <w:rsid w:val="0015794C"/>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AEA"/>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E48"/>
    <w:rsid w:val="001C11F2"/>
    <w:rsid w:val="001C22BF"/>
    <w:rsid w:val="001C3433"/>
    <w:rsid w:val="001C3856"/>
    <w:rsid w:val="001C4CC6"/>
    <w:rsid w:val="001C5354"/>
    <w:rsid w:val="001C72C5"/>
    <w:rsid w:val="001C7C25"/>
    <w:rsid w:val="001D0219"/>
    <w:rsid w:val="001D042C"/>
    <w:rsid w:val="001D0BF1"/>
    <w:rsid w:val="001D15B5"/>
    <w:rsid w:val="001D29FB"/>
    <w:rsid w:val="001D2F1E"/>
    <w:rsid w:val="001D3DE8"/>
    <w:rsid w:val="001D436D"/>
    <w:rsid w:val="001D45D3"/>
    <w:rsid w:val="001D49DC"/>
    <w:rsid w:val="001D4A39"/>
    <w:rsid w:val="001D4AEE"/>
    <w:rsid w:val="001D60ED"/>
    <w:rsid w:val="001E15D6"/>
    <w:rsid w:val="001E1823"/>
    <w:rsid w:val="001E192A"/>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7E93"/>
    <w:rsid w:val="0022000A"/>
    <w:rsid w:val="0022007A"/>
    <w:rsid w:val="00220DB1"/>
    <w:rsid w:val="00220DF6"/>
    <w:rsid w:val="00221A86"/>
    <w:rsid w:val="0022270A"/>
    <w:rsid w:val="00222AE2"/>
    <w:rsid w:val="00222B2F"/>
    <w:rsid w:val="00223CC2"/>
    <w:rsid w:val="002251FD"/>
    <w:rsid w:val="002258AF"/>
    <w:rsid w:val="00226A57"/>
    <w:rsid w:val="00226FA3"/>
    <w:rsid w:val="00227A7D"/>
    <w:rsid w:val="002312F9"/>
    <w:rsid w:val="00231937"/>
    <w:rsid w:val="00231A4F"/>
    <w:rsid w:val="002322BE"/>
    <w:rsid w:val="00232526"/>
    <w:rsid w:val="00232EE5"/>
    <w:rsid w:val="00233463"/>
    <w:rsid w:val="002339EF"/>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277"/>
    <w:rsid w:val="00247464"/>
    <w:rsid w:val="002509A3"/>
    <w:rsid w:val="00250B9E"/>
    <w:rsid w:val="00250CB2"/>
    <w:rsid w:val="00251213"/>
    <w:rsid w:val="00252B80"/>
    <w:rsid w:val="00252E80"/>
    <w:rsid w:val="00253060"/>
    <w:rsid w:val="0025380F"/>
    <w:rsid w:val="0025492D"/>
    <w:rsid w:val="00255340"/>
    <w:rsid w:val="00255E45"/>
    <w:rsid w:val="002560EF"/>
    <w:rsid w:val="00256AC9"/>
    <w:rsid w:val="0025756C"/>
    <w:rsid w:val="00260B2C"/>
    <w:rsid w:val="0026102C"/>
    <w:rsid w:val="00261D89"/>
    <w:rsid w:val="00263425"/>
    <w:rsid w:val="00263847"/>
    <w:rsid w:val="0026405C"/>
    <w:rsid w:val="002648C4"/>
    <w:rsid w:val="00264997"/>
    <w:rsid w:val="002658E2"/>
    <w:rsid w:val="002659D0"/>
    <w:rsid w:val="002713E4"/>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13"/>
    <w:rsid w:val="00282ADA"/>
    <w:rsid w:val="00283987"/>
    <w:rsid w:val="00284920"/>
    <w:rsid w:val="00284F72"/>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20"/>
    <w:rsid w:val="002B76D3"/>
    <w:rsid w:val="002B7B90"/>
    <w:rsid w:val="002C2B05"/>
    <w:rsid w:val="002C43E8"/>
    <w:rsid w:val="002C48A8"/>
    <w:rsid w:val="002C4C11"/>
    <w:rsid w:val="002C5132"/>
    <w:rsid w:val="002C51E5"/>
    <w:rsid w:val="002C5212"/>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1C57"/>
    <w:rsid w:val="00312EB8"/>
    <w:rsid w:val="00313D4B"/>
    <w:rsid w:val="0031599E"/>
    <w:rsid w:val="003164C8"/>
    <w:rsid w:val="00317C41"/>
    <w:rsid w:val="00317C51"/>
    <w:rsid w:val="0032045D"/>
    <w:rsid w:val="00320573"/>
    <w:rsid w:val="00320710"/>
    <w:rsid w:val="00321DB2"/>
    <w:rsid w:val="00322523"/>
    <w:rsid w:val="00322D0D"/>
    <w:rsid w:val="003239D0"/>
    <w:rsid w:val="00325504"/>
    <w:rsid w:val="00325AF6"/>
    <w:rsid w:val="00325EE9"/>
    <w:rsid w:val="00326CD6"/>
    <w:rsid w:val="003278EA"/>
    <w:rsid w:val="00327F6C"/>
    <w:rsid w:val="00330C76"/>
    <w:rsid w:val="003322D6"/>
    <w:rsid w:val="003327D8"/>
    <w:rsid w:val="00333C54"/>
    <w:rsid w:val="0033416F"/>
    <w:rsid w:val="00335689"/>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1032"/>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516B"/>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66FC"/>
    <w:rsid w:val="003A7080"/>
    <w:rsid w:val="003A7BA5"/>
    <w:rsid w:val="003A7EBF"/>
    <w:rsid w:val="003B03BD"/>
    <w:rsid w:val="003B0C3C"/>
    <w:rsid w:val="003B0F67"/>
    <w:rsid w:val="003B15EA"/>
    <w:rsid w:val="003B1774"/>
    <w:rsid w:val="003B20AE"/>
    <w:rsid w:val="003B21FC"/>
    <w:rsid w:val="003B3BF8"/>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730"/>
    <w:rsid w:val="003D2FC4"/>
    <w:rsid w:val="003D40FC"/>
    <w:rsid w:val="003D56F6"/>
    <w:rsid w:val="003D57E7"/>
    <w:rsid w:val="003D6015"/>
    <w:rsid w:val="003D6BFA"/>
    <w:rsid w:val="003D73F6"/>
    <w:rsid w:val="003D787E"/>
    <w:rsid w:val="003D78C9"/>
    <w:rsid w:val="003E0B2A"/>
    <w:rsid w:val="003E2FB5"/>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2018"/>
    <w:rsid w:val="0040308A"/>
    <w:rsid w:val="00404655"/>
    <w:rsid w:val="00405734"/>
    <w:rsid w:val="00405E73"/>
    <w:rsid w:val="004063B1"/>
    <w:rsid w:val="0040710F"/>
    <w:rsid w:val="00407AC7"/>
    <w:rsid w:val="00410155"/>
    <w:rsid w:val="00410306"/>
    <w:rsid w:val="00410A2B"/>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3417"/>
    <w:rsid w:val="0043474E"/>
    <w:rsid w:val="0043499E"/>
    <w:rsid w:val="00435212"/>
    <w:rsid w:val="00435EDF"/>
    <w:rsid w:val="00436B03"/>
    <w:rsid w:val="00436EF4"/>
    <w:rsid w:val="00437208"/>
    <w:rsid w:val="004379EA"/>
    <w:rsid w:val="00437AAC"/>
    <w:rsid w:val="004415D0"/>
    <w:rsid w:val="00441E4F"/>
    <w:rsid w:val="004421F7"/>
    <w:rsid w:val="0044296C"/>
    <w:rsid w:val="00442C44"/>
    <w:rsid w:val="0044319C"/>
    <w:rsid w:val="0044414F"/>
    <w:rsid w:val="004447E8"/>
    <w:rsid w:val="00444C07"/>
    <w:rsid w:val="00445061"/>
    <w:rsid w:val="00445E44"/>
    <w:rsid w:val="004465EC"/>
    <w:rsid w:val="00446DDE"/>
    <w:rsid w:val="00447ABF"/>
    <w:rsid w:val="00447EC1"/>
    <w:rsid w:val="0045016B"/>
    <w:rsid w:val="00450CC4"/>
    <w:rsid w:val="00451785"/>
    <w:rsid w:val="00451999"/>
    <w:rsid w:val="0045206F"/>
    <w:rsid w:val="0045410E"/>
    <w:rsid w:val="0045453E"/>
    <w:rsid w:val="004558DE"/>
    <w:rsid w:val="00456F9D"/>
    <w:rsid w:val="00460B11"/>
    <w:rsid w:val="0046123E"/>
    <w:rsid w:val="00461E0A"/>
    <w:rsid w:val="00462B89"/>
    <w:rsid w:val="00462D6D"/>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62"/>
    <w:rsid w:val="004C6BC9"/>
    <w:rsid w:val="004C7029"/>
    <w:rsid w:val="004C7461"/>
    <w:rsid w:val="004D0D1A"/>
    <w:rsid w:val="004D2338"/>
    <w:rsid w:val="004D25D3"/>
    <w:rsid w:val="004D272F"/>
    <w:rsid w:val="004D30A2"/>
    <w:rsid w:val="004D3C13"/>
    <w:rsid w:val="004D4104"/>
    <w:rsid w:val="004D43CD"/>
    <w:rsid w:val="004D4C6B"/>
    <w:rsid w:val="004D4D39"/>
    <w:rsid w:val="004D63F3"/>
    <w:rsid w:val="004D67BA"/>
    <w:rsid w:val="004D7552"/>
    <w:rsid w:val="004E1B2A"/>
    <w:rsid w:val="004E34E2"/>
    <w:rsid w:val="004E3F30"/>
    <w:rsid w:val="004E4503"/>
    <w:rsid w:val="004E482E"/>
    <w:rsid w:val="004E4C03"/>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0312"/>
    <w:rsid w:val="00512367"/>
    <w:rsid w:val="0051317F"/>
    <w:rsid w:val="00513242"/>
    <w:rsid w:val="00516929"/>
    <w:rsid w:val="00520686"/>
    <w:rsid w:val="00521571"/>
    <w:rsid w:val="005223DB"/>
    <w:rsid w:val="0052240F"/>
    <w:rsid w:val="0052345E"/>
    <w:rsid w:val="00523540"/>
    <w:rsid w:val="00523AD5"/>
    <w:rsid w:val="00523B94"/>
    <w:rsid w:val="00524369"/>
    <w:rsid w:val="0052487E"/>
    <w:rsid w:val="005258E9"/>
    <w:rsid w:val="0052601E"/>
    <w:rsid w:val="005260B1"/>
    <w:rsid w:val="00526161"/>
    <w:rsid w:val="005262FD"/>
    <w:rsid w:val="005263A9"/>
    <w:rsid w:val="00530917"/>
    <w:rsid w:val="005309E5"/>
    <w:rsid w:val="0053198A"/>
    <w:rsid w:val="00531C69"/>
    <w:rsid w:val="00532D29"/>
    <w:rsid w:val="005331AD"/>
    <w:rsid w:val="005335FC"/>
    <w:rsid w:val="00533926"/>
    <w:rsid w:val="00533A41"/>
    <w:rsid w:val="00533AF6"/>
    <w:rsid w:val="00533EBB"/>
    <w:rsid w:val="00534569"/>
    <w:rsid w:val="00534DC2"/>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346"/>
    <w:rsid w:val="00553477"/>
    <w:rsid w:val="005539EC"/>
    <w:rsid w:val="005542C5"/>
    <w:rsid w:val="00554885"/>
    <w:rsid w:val="00554AB4"/>
    <w:rsid w:val="00555058"/>
    <w:rsid w:val="00555D2C"/>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17B2"/>
    <w:rsid w:val="00592A56"/>
    <w:rsid w:val="005933EA"/>
    <w:rsid w:val="00594187"/>
    <w:rsid w:val="00594493"/>
    <w:rsid w:val="005954BC"/>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1EA2"/>
    <w:rsid w:val="005B2737"/>
    <w:rsid w:val="005B2A8E"/>
    <w:rsid w:val="005B2F72"/>
    <w:rsid w:val="005B3550"/>
    <w:rsid w:val="005B383B"/>
    <w:rsid w:val="005B4391"/>
    <w:rsid w:val="005B4B1B"/>
    <w:rsid w:val="005B4B96"/>
    <w:rsid w:val="005B597D"/>
    <w:rsid w:val="005B5E5E"/>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1ED"/>
    <w:rsid w:val="005E6278"/>
    <w:rsid w:val="005E652D"/>
    <w:rsid w:val="005E655C"/>
    <w:rsid w:val="005E6CB0"/>
    <w:rsid w:val="005E7341"/>
    <w:rsid w:val="005F46FA"/>
    <w:rsid w:val="005F4EAE"/>
    <w:rsid w:val="005F69B2"/>
    <w:rsid w:val="005F7990"/>
    <w:rsid w:val="006000B4"/>
    <w:rsid w:val="00601CF3"/>
    <w:rsid w:val="0060238F"/>
    <w:rsid w:val="00603466"/>
    <w:rsid w:val="006035CC"/>
    <w:rsid w:val="00603815"/>
    <w:rsid w:val="006063A3"/>
    <w:rsid w:val="0060647E"/>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72E"/>
    <w:rsid w:val="0066093E"/>
    <w:rsid w:val="00660D24"/>
    <w:rsid w:val="00661086"/>
    <w:rsid w:val="00661ACB"/>
    <w:rsid w:val="00663C0C"/>
    <w:rsid w:val="0066427E"/>
    <w:rsid w:val="0066501D"/>
    <w:rsid w:val="00665026"/>
    <w:rsid w:val="006651E5"/>
    <w:rsid w:val="006654CA"/>
    <w:rsid w:val="00667244"/>
    <w:rsid w:val="00667548"/>
    <w:rsid w:val="00667A23"/>
    <w:rsid w:val="00667C32"/>
    <w:rsid w:val="006707FF"/>
    <w:rsid w:val="006731CD"/>
    <w:rsid w:val="00673A38"/>
    <w:rsid w:val="00674AEC"/>
    <w:rsid w:val="00674E35"/>
    <w:rsid w:val="0067525A"/>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92B5B"/>
    <w:rsid w:val="00692C9B"/>
    <w:rsid w:val="00693303"/>
    <w:rsid w:val="00693E0E"/>
    <w:rsid w:val="00695293"/>
    <w:rsid w:val="00695715"/>
    <w:rsid w:val="00695B82"/>
    <w:rsid w:val="006966EA"/>
    <w:rsid w:val="00696A85"/>
    <w:rsid w:val="006970DD"/>
    <w:rsid w:val="00697F42"/>
    <w:rsid w:val="006A219B"/>
    <w:rsid w:val="006A2322"/>
    <w:rsid w:val="006A35FD"/>
    <w:rsid w:val="006A3961"/>
    <w:rsid w:val="006A4968"/>
    <w:rsid w:val="006A4B35"/>
    <w:rsid w:val="006A4E1E"/>
    <w:rsid w:val="006A4FF5"/>
    <w:rsid w:val="006A58A2"/>
    <w:rsid w:val="006A6198"/>
    <w:rsid w:val="006A64C0"/>
    <w:rsid w:val="006A6B2A"/>
    <w:rsid w:val="006A6F4D"/>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20D0"/>
    <w:rsid w:val="006F2504"/>
    <w:rsid w:val="006F25E5"/>
    <w:rsid w:val="006F2E66"/>
    <w:rsid w:val="006F31AC"/>
    <w:rsid w:val="006F468A"/>
    <w:rsid w:val="006F6802"/>
    <w:rsid w:val="006F6AD8"/>
    <w:rsid w:val="006F737B"/>
    <w:rsid w:val="00700176"/>
    <w:rsid w:val="007001FA"/>
    <w:rsid w:val="0070020A"/>
    <w:rsid w:val="00700E66"/>
    <w:rsid w:val="007016A1"/>
    <w:rsid w:val="007018BB"/>
    <w:rsid w:val="00702A42"/>
    <w:rsid w:val="00703003"/>
    <w:rsid w:val="00703A0C"/>
    <w:rsid w:val="00704624"/>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29"/>
    <w:rsid w:val="00717793"/>
    <w:rsid w:val="00717D7D"/>
    <w:rsid w:val="00720D01"/>
    <w:rsid w:val="007227D0"/>
    <w:rsid w:val="00723112"/>
    <w:rsid w:val="007233D5"/>
    <w:rsid w:val="007253ED"/>
    <w:rsid w:val="0072773A"/>
    <w:rsid w:val="00727A0C"/>
    <w:rsid w:val="00727ED1"/>
    <w:rsid w:val="00730523"/>
    <w:rsid w:val="00731FF3"/>
    <w:rsid w:val="00732BB9"/>
    <w:rsid w:val="00732D1E"/>
    <w:rsid w:val="007334E5"/>
    <w:rsid w:val="007343ED"/>
    <w:rsid w:val="007358A4"/>
    <w:rsid w:val="00735B08"/>
    <w:rsid w:val="007369E5"/>
    <w:rsid w:val="007370C7"/>
    <w:rsid w:val="0073717B"/>
    <w:rsid w:val="00737668"/>
    <w:rsid w:val="00740993"/>
    <w:rsid w:val="00740D57"/>
    <w:rsid w:val="00741250"/>
    <w:rsid w:val="00741A8B"/>
    <w:rsid w:val="00741AAB"/>
    <w:rsid w:val="0074282E"/>
    <w:rsid w:val="00744615"/>
    <w:rsid w:val="00745E2F"/>
    <w:rsid w:val="0074615B"/>
    <w:rsid w:val="00746EF1"/>
    <w:rsid w:val="007470BE"/>
    <w:rsid w:val="00747485"/>
    <w:rsid w:val="00747ACD"/>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33D4"/>
    <w:rsid w:val="00763583"/>
    <w:rsid w:val="00763612"/>
    <w:rsid w:val="00763787"/>
    <w:rsid w:val="0076380D"/>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024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830"/>
    <w:rsid w:val="00792B33"/>
    <w:rsid w:val="007939E8"/>
    <w:rsid w:val="00794E87"/>
    <w:rsid w:val="007957C3"/>
    <w:rsid w:val="00795EC6"/>
    <w:rsid w:val="007961EA"/>
    <w:rsid w:val="007A27A8"/>
    <w:rsid w:val="007A3293"/>
    <w:rsid w:val="007A3933"/>
    <w:rsid w:val="007A3B0F"/>
    <w:rsid w:val="007A4A77"/>
    <w:rsid w:val="007A5170"/>
    <w:rsid w:val="007A5474"/>
    <w:rsid w:val="007A5D53"/>
    <w:rsid w:val="007A71C2"/>
    <w:rsid w:val="007A79EA"/>
    <w:rsid w:val="007B0A5B"/>
    <w:rsid w:val="007B101B"/>
    <w:rsid w:val="007B2132"/>
    <w:rsid w:val="007B2172"/>
    <w:rsid w:val="007B2635"/>
    <w:rsid w:val="007B2DE3"/>
    <w:rsid w:val="007B331F"/>
    <w:rsid w:val="007B4057"/>
    <w:rsid w:val="007B510F"/>
    <w:rsid w:val="007B5979"/>
    <w:rsid w:val="007B5D5E"/>
    <w:rsid w:val="007B6130"/>
    <w:rsid w:val="007B67B9"/>
    <w:rsid w:val="007B778F"/>
    <w:rsid w:val="007B77D3"/>
    <w:rsid w:val="007B7AAC"/>
    <w:rsid w:val="007B7D2C"/>
    <w:rsid w:val="007B7EDD"/>
    <w:rsid w:val="007C2028"/>
    <w:rsid w:val="007C277F"/>
    <w:rsid w:val="007C3A03"/>
    <w:rsid w:val="007C42C5"/>
    <w:rsid w:val="007C4D69"/>
    <w:rsid w:val="007C57EE"/>
    <w:rsid w:val="007C5F53"/>
    <w:rsid w:val="007C7085"/>
    <w:rsid w:val="007D0A54"/>
    <w:rsid w:val="007D135E"/>
    <w:rsid w:val="007D1BF5"/>
    <w:rsid w:val="007D210B"/>
    <w:rsid w:val="007D2A6E"/>
    <w:rsid w:val="007D2C23"/>
    <w:rsid w:val="007D2D69"/>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DD7"/>
    <w:rsid w:val="007F72AA"/>
    <w:rsid w:val="007F7409"/>
    <w:rsid w:val="007F7F9F"/>
    <w:rsid w:val="00800514"/>
    <w:rsid w:val="00800DD5"/>
    <w:rsid w:val="00800FBD"/>
    <w:rsid w:val="00802891"/>
    <w:rsid w:val="00802F52"/>
    <w:rsid w:val="0080325F"/>
    <w:rsid w:val="00804B0E"/>
    <w:rsid w:val="00804F7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27159"/>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8B"/>
    <w:rsid w:val="008532D2"/>
    <w:rsid w:val="0085344F"/>
    <w:rsid w:val="00853568"/>
    <w:rsid w:val="00854A50"/>
    <w:rsid w:val="0085539B"/>
    <w:rsid w:val="008557C7"/>
    <w:rsid w:val="0085669C"/>
    <w:rsid w:val="00856A23"/>
    <w:rsid w:val="00857443"/>
    <w:rsid w:val="008609E0"/>
    <w:rsid w:val="00860D68"/>
    <w:rsid w:val="00861F99"/>
    <w:rsid w:val="00862329"/>
    <w:rsid w:val="00863002"/>
    <w:rsid w:val="00863481"/>
    <w:rsid w:val="008656BC"/>
    <w:rsid w:val="00865795"/>
    <w:rsid w:val="00865F61"/>
    <w:rsid w:val="0086623A"/>
    <w:rsid w:val="0086649F"/>
    <w:rsid w:val="008664EE"/>
    <w:rsid w:val="008668D4"/>
    <w:rsid w:val="00866D0C"/>
    <w:rsid w:val="00867161"/>
    <w:rsid w:val="00867398"/>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8FA"/>
    <w:rsid w:val="00881D71"/>
    <w:rsid w:val="0088218F"/>
    <w:rsid w:val="00882387"/>
    <w:rsid w:val="00885C8E"/>
    <w:rsid w:val="008865C3"/>
    <w:rsid w:val="00887F96"/>
    <w:rsid w:val="0089000D"/>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6540"/>
    <w:rsid w:val="008B7B6D"/>
    <w:rsid w:val="008C0F51"/>
    <w:rsid w:val="008C2316"/>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CBD"/>
    <w:rsid w:val="008E1278"/>
    <w:rsid w:val="008E252A"/>
    <w:rsid w:val="008E2569"/>
    <w:rsid w:val="008E2EB9"/>
    <w:rsid w:val="008E2EDD"/>
    <w:rsid w:val="008E324F"/>
    <w:rsid w:val="008E565E"/>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46F6"/>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60A2A"/>
    <w:rsid w:val="0096205E"/>
    <w:rsid w:val="00963118"/>
    <w:rsid w:val="009653B7"/>
    <w:rsid w:val="00965E65"/>
    <w:rsid w:val="009662D3"/>
    <w:rsid w:val="00966453"/>
    <w:rsid w:val="009664DC"/>
    <w:rsid w:val="00966620"/>
    <w:rsid w:val="00966A5B"/>
    <w:rsid w:val="009701FD"/>
    <w:rsid w:val="009708D2"/>
    <w:rsid w:val="009715A2"/>
    <w:rsid w:val="009718A9"/>
    <w:rsid w:val="0097285E"/>
    <w:rsid w:val="00974A2F"/>
    <w:rsid w:val="00975ACC"/>
    <w:rsid w:val="00975BD9"/>
    <w:rsid w:val="00977A63"/>
    <w:rsid w:val="00982236"/>
    <w:rsid w:val="009825C8"/>
    <w:rsid w:val="00982AA8"/>
    <w:rsid w:val="00982B0A"/>
    <w:rsid w:val="00983FF8"/>
    <w:rsid w:val="00984834"/>
    <w:rsid w:val="0098531D"/>
    <w:rsid w:val="00986107"/>
    <w:rsid w:val="009863FC"/>
    <w:rsid w:val="00987388"/>
    <w:rsid w:val="00990791"/>
    <w:rsid w:val="0099080D"/>
    <w:rsid w:val="00991039"/>
    <w:rsid w:val="00991C35"/>
    <w:rsid w:val="0099294F"/>
    <w:rsid w:val="00992EBC"/>
    <w:rsid w:val="00993010"/>
    <w:rsid w:val="00993382"/>
    <w:rsid w:val="0099525D"/>
    <w:rsid w:val="009963AB"/>
    <w:rsid w:val="009968A4"/>
    <w:rsid w:val="009971D8"/>
    <w:rsid w:val="009A0811"/>
    <w:rsid w:val="009A0BF9"/>
    <w:rsid w:val="009A13FA"/>
    <w:rsid w:val="009A247F"/>
    <w:rsid w:val="009A2D87"/>
    <w:rsid w:val="009A2E8E"/>
    <w:rsid w:val="009A3661"/>
    <w:rsid w:val="009A4BF2"/>
    <w:rsid w:val="009B042B"/>
    <w:rsid w:val="009B0CCB"/>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3695"/>
    <w:rsid w:val="009C4792"/>
    <w:rsid w:val="009C4A18"/>
    <w:rsid w:val="009C5537"/>
    <w:rsid w:val="009C5FB6"/>
    <w:rsid w:val="009C7F01"/>
    <w:rsid w:val="009D049A"/>
    <w:rsid w:val="009D04C5"/>
    <w:rsid w:val="009D05E4"/>
    <w:rsid w:val="009D06C4"/>
    <w:rsid w:val="009D08D1"/>
    <w:rsid w:val="009D0AAB"/>
    <w:rsid w:val="009D1787"/>
    <w:rsid w:val="009D17FC"/>
    <w:rsid w:val="009D2A44"/>
    <w:rsid w:val="009D2D32"/>
    <w:rsid w:val="009D34B1"/>
    <w:rsid w:val="009D3600"/>
    <w:rsid w:val="009D3D94"/>
    <w:rsid w:val="009D42D6"/>
    <w:rsid w:val="009D4ACF"/>
    <w:rsid w:val="009D5773"/>
    <w:rsid w:val="009D661F"/>
    <w:rsid w:val="009D7DE3"/>
    <w:rsid w:val="009E0EF5"/>
    <w:rsid w:val="009E1172"/>
    <w:rsid w:val="009E2658"/>
    <w:rsid w:val="009E3C7A"/>
    <w:rsid w:val="009E43F7"/>
    <w:rsid w:val="009E4AE9"/>
    <w:rsid w:val="009E5251"/>
    <w:rsid w:val="009E58EE"/>
    <w:rsid w:val="009E59EB"/>
    <w:rsid w:val="009E6806"/>
    <w:rsid w:val="009E6D04"/>
    <w:rsid w:val="009E70DE"/>
    <w:rsid w:val="009E749D"/>
    <w:rsid w:val="009E788F"/>
    <w:rsid w:val="009E7909"/>
    <w:rsid w:val="009F121E"/>
    <w:rsid w:val="009F2046"/>
    <w:rsid w:val="009F2598"/>
    <w:rsid w:val="009F33AA"/>
    <w:rsid w:val="009F37DA"/>
    <w:rsid w:val="009F3C17"/>
    <w:rsid w:val="009F58E1"/>
    <w:rsid w:val="009F63EA"/>
    <w:rsid w:val="009F7EEC"/>
    <w:rsid w:val="00A00475"/>
    <w:rsid w:val="00A00991"/>
    <w:rsid w:val="00A01707"/>
    <w:rsid w:val="00A01F9F"/>
    <w:rsid w:val="00A02629"/>
    <w:rsid w:val="00A027C5"/>
    <w:rsid w:val="00A02D85"/>
    <w:rsid w:val="00A03AB1"/>
    <w:rsid w:val="00A03DDC"/>
    <w:rsid w:val="00A04A53"/>
    <w:rsid w:val="00A06ED2"/>
    <w:rsid w:val="00A06F23"/>
    <w:rsid w:val="00A07169"/>
    <w:rsid w:val="00A075B9"/>
    <w:rsid w:val="00A07E38"/>
    <w:rsid w:val="00A07F43"/>
    <w:rsid w:val="00A101BA"/>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2055"/>
    <w:rsid w:val="00A42B72"/>
    <w:rsid w:val="00A4337B"/>
    <w:rsid w:val="00A43389"/>
    <w:rsid w:val="00A43B36"/>
    <w:rsid w:val="00A43C6C"/>
    <w:rsid w:val="00A44EE2"/>
    <w:rsid w:val="00A4507C"/>
    <w:rsid w:val="00A45D86"/>
    <w:rsid w:val="00A45DF7"/>
    <w:rsid w:val="00A46180"/>
    <w:rsid w:val="00A46B47"/>
    <w:rsid w:val="00A46B4D"/>
    <w:rsid w:val="00A46F6F"/>
    <w:rsid w:val="00A46FE5"/>
    <w:rsid w:val="00A505A2"/>
    <w:rsid w:val="00A506AA"/>
    <w:rsid w:val="00A50CA3"/>
    <w:rsid w:val="00A50E45"/>
    <w:rsid w:val="00A52DD1"/>
    <w:rsid w:val="00A53046"/>
    <w:rsid w:val="00A53256"/>
    <w:rsid w:val="00A53F9A"/>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73C"/>
    <w:rsid w:val="00A70BB5"/>
    <w:rsid w:val="00A70F84"/>
    <w:rsid w:val="00A74D64"/>
    <w:rsid w:val="00A7547A"/>
    <w:rsid w:val="00A75928"/>
    <w:rsid w:val="00A76C94"/>
    <w:rsid w:val="00A76E0D"/>
    <w:rsid w:val="00A80851"/>
    <w:rsid w:val="00A81903"/>
    <w:rsid w:val="00A8314A"/>
    <w:rsid w:val="00A83259"/>
    <w:rsid w:val="00A83CFD"/>
    <w:rsid w:val="00A83EC6"/>
    <w:rsid w:val="00A8426A"/>
    <w:rsid w:val="00A84912"/>
    <w:rsid w:val="00A84E88"/>
    <w:rsid w:val="00A84EFC"/>
    <w:rsid w:val="00A853BF"/>
    <w:rsid w:val="00A86E4B"/>
    <w:rsid w:val="00A874E6"/>
    <w:rsid w:val="00A87968"/>
    <w:rsid w:val="00A91729"/>
    <w:rsid w:val="00A91BE3"/>
    <w:rsid w:val="00A91F5A"/>
    <w:rsid w:val="00A92798"/>
    <w:rsid w:val="00A92854"/>
    <w:rsid w:val="00A92EA7"/>
    <w:rsid w:val="00A93755"/>
    <w:rsid w:val="00A937D9"/>
    <w:rsid w:val="00A94AE3"/>
    <w:rsid w:val="00A94EEE"/>
    <w:rsid w:val="00A9515D"/>
    <w:rsid w:val="00A9727C"/>
    <w:rsid w:val="00AA0707"/>
    <w:rsid w:val="00AA0A59"/>
    <w:rsid w:val="00AA0D92"/>
    <w:rsid w:val="00AA14A8"/>
    <w:rsid w:val="00AA2141"/>
    <w:rsid w:val="00AA4006"/>
    <w:rsid w:val="00AA5EE2"/>
    <w:rsid w:val="00AA65A2"/>
    <w:rsid w:val="00AA7042"/>
    <w:rsid w:val="00AA7FA2"/>
    <w:rsid w:val="00AB0420"/>
    <w:rsid w:val="00AB0724"/>
    <w:rsid w:val="00AB0A96"/>
    <w:rsid w:val="00AB10FB"/>
    <w:rsid w:val="00AB1DF4"/>
    <w:rsid w:val="00AB42F8"/>
    <w:rsid w:val="00AB70D9"/>
    <w:rsid w:val="00AB7902"/>
    <w:rsid w:val="00AC0A3C"/>
    <w:rsid w:val="00AC100F"/>
    <w:rsid w:val="00AC1A63"/>
    <w:rsid w:val="00AC1B5F"/>
    <w:rsid w:val="00AC24FF"/>
    <w:rsid w:val="00AC3ACC"/>
    <w:rsid w:val="00AC4BED"/>
    <w:rsid w:val="00AC5238"/>
    <w:rsid w:val="00AC64CC"/>
    <w:rsid w:val="00AC7D6C"/>
    <w:rsid w:val="00AD1096"/>
    <w:rsid w:val="00AD1FE6"/>
    <w:rsid w:val="00AD3C28"/>
    <w:rsid w:val="00AD76DE"/>
    <w:rsid w:val="00AD7C94"/>
    <w:rsid w:val="00AE0902"/>
    <w:rsid w:val="00AE0C57"/>
    <w:rsid w:val="00AE16EC"/>
    <w:rsid w:val="00AE2C31"/>
    <w:rsid w:val="00AE31AF"/>
    <w:rsid w:val="00AE372D"/>
    <w:rsid w:val="00AE58FE"/>
    <w:rsid w:val="00AE61B7"/>
    <w:rsid w:val="00AE67D4"/>
    <w:rsid w:val="00AE7770"/>
    <w:rsid w:val="00AF1124"/>
    <w:rsid w:val="00AF1363"/>
    <w:rsid w:val="00AF151D"/>
    <w:rsid w:val="00AF179F"/>
    <w:rsid w:val="00AF2241"/>
    <w:rsid w:val="00AF288D"/>
    <w:rsid w:val="00AF362C"/>
    <w:rsid w:val="00AF44F0"/>
    <w:rsid w:val="00AF4A08"/>
    <w:rsid w:val="00AF4E8E"/>
    <w:rsid w:val="00AF5072"/>
    <w:rsid w:val="00AF53A1"/>
    <w:rsid w:val="00AF6FC2"/>
    <w:rsid w:val="00AF7BB5"/>
    <w:rsid w:val="00B0003A"/>
    <w:rsid w:val="00B004C5"/>
    <w:rsid w:val="00B007A7"/>
    <w:rsid w:val="00B00A63"/>
    <w:rsid w:val="00B00E81"/>
    <w:rsid w:val="00B01183"/>
    <w:rsid w:val="00B028DE"/>
    <w:rsid w:val="00B02B3B"/>
    <w:rsid w:val="00B02BEE"/>
    <w:rsid w:val="00B032BA"/>
    <w:rsid w:val="00B0508E"/>
    <w:rsid w:val="00B069FD"/>
    <w:rsid w:val="00B07BCC"/>
    <w:rsid w:val="00B11033"/>
    <w:rsid w:val="00B11072"/>
    <w:rsid w:val="00B122C2"/>
    <w:rsid w:val="00B12B71"/>
    <w:rsid w:val="00B13314"/>
    <w:rsid w:val="00B13AE9"/>
    <w:rsid w:val="00B1475E"/>
    <w:rsid w:val="00B15652"/>
    <w:rsid w:val="00B15A1E"/>
    <w:rsid w:val="00B15B41"/>
    <w:rsid w:val="00B17B6B"/>
    <w:rsid w:val="00B20626"/>
    <w:rsid w:val="00B208EF"/>
    <w:rsid w:val="00B21F7B"/>
    <w:rsid w:val="00B237C5"/>
    <w:rsid w:val="00B24118"/>
    <w:rsid w:val="00B25BFB"/>
    <w:rsid w:val="00B266E1"/>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696"/>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3B9E"/>
    <w:rsid w:val="00B749DB"/>
    <w:rsid w:val="00B76E58"/>
    <w:rsid w:val="00B7767C"/>
    <w:rsid w:val="00B77AE0"/>
    <w:rsid w:val="00B802A6"/>
    <w:rsid w:val="00B8071F"/>
    <w:rsid w:val="00B809F1"/>
    <w:rsid w:val="00B80BDF"/>
    <w:rsid w:val="00B823C1"/>
    <w:rsid w:val="00B82F79"/>
    <w:rsid w:val="00B85B85"/>
    <w:rsid w:val="00B860A8"/>
    <w:rsid w:val="00B90AF5"/>
    <w:rsid w:val="00B917C7"/>
    <w:rsid w:val="00B91D67"/>
    <w:rsid w:val="00B921A4"/>
    <w:rsid w:val="00B93019"/>
    <w:rsid w:val="00B930F0"/>
    <w:rsid w:val="00B93F17"/>
    <w:rsid w:val="00B94A40"/>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202"/>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5899"/>
    <w:rsid w:val="00BE6F93"/>
    <w:rsid w:val="00BE6FA4"/>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6E"/>
    <w:rsid w:val="00C131B8"/>
    <w:rsid w:val="00C133D9"/>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55D6"/>
    <w:rsid w:val="00C26234"/>
    <w:rsid w:val="00C300F0"/>
    <w:rsid w:val="00C3169E"/>
    <w:rsid w:val="00C324D1"/>
    <w:rsid w:val="00C328CD"/>
    <w:rsid w:val="00C33E89"/>
    <w:rsid w:val="00C34CB7"/>
    <w:rsid w:val="00C371F5"/>
    <w:rsid w:val="00C40A46"/>
    <w:rsid w:val="00C40B09"/>
    <w:rsid w:val="00C42837"/>
    <w:rsid w:val="00C42CEF"/>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57FED"/>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148E"/>
    <w:rsid w:val="00C82236"/>
    <w:rsid w:val="00C82A79"/>
    <w:rsid w:val="00C83FF0"/>
    <w:rsid w:val="00C84B4D"/>
    <w:rsid w:val="00C85C45"/>
    <w:rsid w:val="00C86105"/>
    <w:rsid w:val="00C870BB"/>
    <w:rsid w:val="00C87263"/>
    <w:rsid w:val="00C87E7E"/>
    <w:rsid w:val="00C87FA1"/>
    <w:rsid w:val="00C905CA"/>
    <w:rsid w:val="00C91048"/>
    <w:rsid w:val="00C919E6"/>
    <w:rsid w:val="00C91A3A"/>
    <w:rsid w:val="00C922FE"/>
    <w:rsid w:val="00C92A2A"/>
    <w:rsid w:val="00C94856"/>
    <w:rsid w:val="00C95611"/>
    <w:rsid w:val="00C95A4B"/>
    <w:rsid w:val="00C96593"/>
    <w:rsid w:val="00C965B4"/>
    <w:rsid w:val="00C9675E"/>
    <w:rsid w:val="00CA03A1"/>
    <w:rsid w:val="00CA0A6C"/>
    <w:rsid w:val="00CA1225"/>
    <w:rsid w:val="00CA1CE7"/>
    <w:rsid w:val="00CA1E0B"/>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33B"/>
    <w:rsid w:val="00CB3423"/>
    <w:rsid w:val="00CB3AED"/>
    <w:rsid w:val="00CB3CE9"/>
    <w:rsid w:val="00CB490A"/>
    <w:rsid w:val="00CB50ED"/>
    <w:rsid w:val="00CB5253"/>
    <w:rsid w:val="00CB586D"/>
    <w:rsid w:val="00CB713D"/>
    <w:rsid w:val="00CC0886"/>
    <w:rsid w:val="00CC1C8C"/>
    <w:rsid w:val="00CC2605"/>
    <w:rsid w:val="00CC4D51"/>
    <w:rsid w:val="00CC6556"/>
    <w:rsid w:val="00CC6868"/>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D78"/>
    <w:rsid w:val="00CF6E57"/>
    <w:rsid w:val="00CF77E1"/>
    <w:rsid w:val="00D03CEF"/>
    <w:rsid w:val="00D059CF"/>
    <w:rsid w:val="00D05F16"/>
    <w:rsid w:val="00D0709A"/>
    <w:rsid w:val="00D0729E"/>
    <w:rsid w:val="00D07722"/>
    <w:rsid w:val="00D1075F"/>
    <w:rsid w:val="00D10E5B"/>
    <w:rsid w:val="00D114E1"/>
    <w:rsid w:val="00D12676"/>
    <w:rsid w:val="00D1297A"/>
    <w:rsid w:val="00D131EB"/>
    <w:rsid w:val="00D15500"/>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3A5D"/>
    <w:rsid w:val="00D54120"/>
    <w:rsid w:val="00D55ED1"/>
    <w:rsid w:val="00D55F85"/>
    <w:rsid w:val="00D56A8D"/>
    <w:rsid w:val="00D574B4"/>
    <w:rsid w:val="00D577B4"/>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03B"/>
    <w:rsid w:val="00D834F7"/>
    <w:rsid w:val="00D836BF"/>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E00EB"/>
    <w:rsid w:val="00DE0D71"/>
    <w:rsid w:val="00DE1E73"/>
    <w:rsid w:val="00DE2AD4"/>
    <w:rsid w:val="00DE2CCC"/>
    <w:rsid w:val="00DE40CC"/>
    <w:rsid w:val="00DE55AD"/>
    <w:rsid w:val="00DE604B"/>
    <w:rsid w:val="00DE6A31"/>
    <w:rsid w:val="00DE6D58"/>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12CB"/>
    <w:rsid w:val="00E31B81"/>
    <w:rsid w:val="00E31E1B"/>
    <w:rsid w:val="00E32E71"/>
    <w:rsid w:val="00E3302F"/>
    <w:rsid w:val="00E3304F"/>
    <w:rsid w:val="00E3312D"/>
    <w:rsid w:val="00E3357B"/>
    <w:rsid w:val="00E33FC8"/>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59B7"/>
    <w:rsid w:val="00E56876"/>
    <w:rsid w:val="00E5699E"/>
    <w:rsid w:val="00E56B47"/>
    <w:rsid w:val="00E60471"/>
    <w:rsid w:val="00E60842"/>
    <w:rsid w:val="00E609B3"/>
    <w:rsid w:val="00E618A7"/>
    <w:rsid w:val="00E63ADA"/>
    <w:rsid w:val="00E645E5"/>
    <w:rsid w:val="00E647FB"/>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540"/>
    <w:rsid w:val="00E8383B"/>
    <w:rsid w:val="00E8408B"/>
    <w:rsid w:val="00E84D58"/>
    <w:rsid w:val="00E84FBA"/>
    <w:rsid w:val="00E90E5F"/>
    <w:rsid w:val="00E912C0"/>
    <w:rsid w:val="00E91360"/>
    <w:rsid w:val="00E919BF"/>
    <w:rsid w:val="00E91FC0"/>
    <w:rsid w:val="00E9390E"/>
    <w:rsid w:val="00E952D5"/>
    <w:rsid w:val="00E95963"/>
    <w:rsid w:val="00E95CBC"/>
    <w:rsid w:val="00E961C8"/>
    <w:rsid w:val="00E97371"/>
    <w:rsid w:val="00E9786E"/>
    <w:rsid w:val="00EA0D19"/>
    <w:rsid w:val="00EA25FD"/>
    <w:rsid w:val="00EA33D2"/>
    <w:rsid w:val="00EA34B0"/>
    <w:rsid w:val="00EA4059"/>
    <w:rsid w:val="00EA40E2"/>
    <w:rsid w:val="00EA6017"/>
    <w:rsid w:val="00EA776A"/>
    <w:rsid w:val="00EA7D9D"/>
    <w:rsid w:val="00EB247E"/>
    <w:rsid w:val="00EB2E0B"/>
    <w:rsid w:val="00EB3A0A"/>
    <w:rsid w:val="00EB45B6"/>
    <w:rsid w:val="00EB467A"/>
    <w:rsid w:val="00EB47F8"/>
    <w:rsid w:val="00EB4CE9"/>
    <w:rsid w:val="00EB54EB"/>
    <w:rsid w:val="00EB5F64"/>
    <w:rsid w:val="00EB6CC5"/>
    <w:rsid w:val="00EB6E0A"/>
    <w:rsid w:val="00EB79B2"/>
    <w:rsid w:val="00EC00F5"/>
    <w:rsid w:val="00EC0575"/>
    <w:rsid w:val="00EC0694"/>
    <w:rsid w:val="00EC1282"/>
    <w:rsid w:val="00EC1C59"/>
    <w:rsid w:val="00EC2445"/>
    <w:rsid w:val="00EC26AB"/>
    <w:rsid w:val="00EC299F"/>
    <w:rsid w:val="00EC433A"/>
    <w:rsid w:val="00EC5077"/>
    <w:rsid w:val="00EC5107"/>
    <w:rsid w:val="00EC5343"/>
    <w:rsid w:val="00EC592C"/>
    <w:rsid w:val="00EC64BE"/>
    <w:rsid w:val="00EC6758"/>
    <w:rsid w:val="00EC7537"/>
    <w:rsid w:val="00EC7BAB"/>
    <w:rsid w:val="00ED1190"/>
    <w:rsid w:val="00ED172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7570"/>
    <w:rsid w:val="00EF7CA0"/>
    <w:rsid w:val="00F00884"/>
    <w:rsid w:val="00F009DC"/>
    <w:rsid w:val="00F012F2"/>
    <w:rsid w:val="00F020B3"/>
    <w:rsid w:val="00F03D99"/>
    <w:rsid w:val="00F04A57"/>
    <w:rsid w:val="00F0711E"/>
    <w:rsid w:val="00F10934"/>
    <w:rsid w:val="00F11655"/>
    <w:rsid w:val="00F11B46"/>
    <w:rsid w:val="00F121EC"/>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C2F"/>
    <w:rsid w:val="00F3502B"/>
    <w:rsid w:val="00F3536C"/>
    <w:rsid w:val="00F35C85"/>
    <w:rsid w:val="00F35E1D"/>
    <w:rsid w:val="00F35F8B"/>
    <w:rsid w:val="00F360BA"/>
    <w:rsid w:val="00F37217"/>
    <w:rsid w:val="00F37526"/>
    <w:rsid w:val="00F424B8"/>
    <w:rsid w:val="00F42648"/>
    <w:rsid w:val="00F4350D"/>
    <w:rsid w:val="00F43B44"/>
    <w:rsid w:val="00F440EE"/>
    <w:rsid w:val="00F441E3"/>
    <w:rsid w:val="00F449E3"/>
    <w:rsid w:val="00F44E51"/>
    <w:rsid w:val="00F45B8A"/>
    <w:rsid w:val="00F468AE"/>
    <w:rsid w:val="00F47159"/>
    <w:rsid w:val="00F5048F"/>
    <w:rsid w:val="00F507CA"/>
    <w:rsid w:val="00F50F63"/>
    <w:rsid w:val="00F513BC"/>
    <w:rsid w:val="00F51740"/>
    <w:rsid w:val="00F5195B"/>
    <w:rsid w:val="00F51BA9"/>
    <w:rsid w:val="00F51C17"/>
    <w:rsid w:val="00F54132"/>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7401"/>
    <w:rsid w:val="00FB00B2"/>
    <w:rsid w:val="00FB0488"/>
    <w:rsid w:val="00FB05CB"/>
    <w:rsid w:val="00FB10FA"/>
    <w:rsid w:val="00FB164F"/>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F7B"/>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15678</TotalTime>
  <Pages>105</Pages>
  <Words>24056</Words>
  <Characters>137121</Characters>
  <Application>Microsoft Office Word</Application>
  <DocSecurity>0</DocSecurity>
  <Lines>1142</Lines>
  <Paragraphs>321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160856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 Yordanov</cp:lastModifiedBy>
  <cp:revision>1199</cp:revision>
  <cp:lastPrinted>2023-07-09T05:33:00Z</cp:lastPrinted>
  <dcterms:created xsi:type="dcterms:W3CDTF">2023-10-03T13:32:00Z</dcterms:created>
  <dcterms:modified xsi:type="dcterms:W3CDTF">2024-03-15T05:50:00Z</dcterms:modified>
</cp:coreProperties>
</file>